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E7715" w:rsidRPr="00916E7B" w:rsidRDefault="00916E7B" w:rsidP="00916E7B">
      <w:pPr>
        <w:jc w:val="center"/>
        <w:rPr>
          <w:sz w:val="32"/>
          <w:szCs w:val="32"/>
          <w:u w:val="single"/>
        </w:rPr>
      </w:pPr>
      <w:r w:rsidRPr="00916E7B">
        <w:rPr>
          <w:sz w:val="32"/>
          <w:szCs w:val="32"/>
          <w:u w:val="single"/>
        </w:rPr>
        <w:t>Corrigés jeudi 2 avril et vendredi 3 avril</w:t>
      </w:r>
    </w:p>
    <w:p w:rsidR="00916E7B" w:rsidRDefault="00916E7B"/>
    <w:p w:rsidR="00916E7B" w:rsidRDefault="00916E7B" w:rsidP="00916E7B">
      <w:pPr>
        <w:pStyle w:val="Paragraphedeliste"/>
        <w:numPr>
          <w:ilvl w:val="0"/>
          <w:numId w:val="1"/>
        </w:numPr>
      </w:pPr>
      <w:r>
        <w:t>Correction rallye (voir document)</w:t>
      </w:r>
    </w:p>
    <w:p w:rsidR="00916E7B" w:rsidRDefault="00916E7B" w:rsidP="00916E7B">
      <w:pPr>
        <w:pStyle w:val="Paragraphedeliste"/>
        <w:numPr>
          <w:ilvl w:val="0"/>
          <w:numId w:val="1"/>
        </w:numPr>
      </w:pPr>
      <w:r>
        <w:t xml:space="preserve">Géométrie « Vivre les maths » </w:t>
      </w:r>
    </w:p>
    <w:p w:rsidR="00916E7B" w:rsidRDefault="00916E7B" w:rsidP="00916E7B">
      <w:pPr>
        <w:ind w:left="360"/>
      </w:pPr>
    </w:p>
    <w:p w:rsidR="00916E7B" w:rsidRDefault="00916E7B" w:rsidP="00916E7B">
      <w:pPr>
        <w:pStyle w:val="Paragraphedeliste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6556970" cy="44879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20-04-01 à 20.59.15.pn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17" t="16943" r="28302" b="15505"/>
                    <a:stretch/>
                  </pic:blipFill>
                  <pic:spPr bwMode="auto">
                    <a:xfrm>
                      <a:off x="0" y="0"/>
                      <a:ext cx="6583555" cy="4506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6E7B" w:rsidRDefault="00916E7B" w:rsidP="00916E7B">
      <w:pPr>
        <w:pStyle w:val="Paragraphedeliste"/>
      </w:pPr>
    </w:p>
    <w:p w:rsidR="00916E7B" w:rsidRDefault="00916E7B" w:rsidP="00916E7B">
      <w:pPr>
        <w:pStyle w:val="Paragraphedeliste"/>
        <w:numPr>
          <w:ilvl w:val="0"/>
          <w:numId w:val="1"/>
        </w:numPr>
      </w:pPr>
      <w:r>
        <w:t xml:space="preserve">Conjugaison : </w:t>
      </w:r>
    </w:p>
    <w:p w:rsidR="00916E7B" w:rsidRDefault="00916E7B" w:rsidP="00916E7B">
      <w:r w:rsidRPr="002A4B42">
        <w:rPr>
          <w:u w:val="single"/>
        </w:rPr>
        <w:t>N°8</w:t>
      </w:r>
      <w:r w:rsidR="002A4B42">
        <w:rPr>
          <w:u w:val="single"/>
        </w:rPr>
        <w:t xml:space="preserve"> </w:t>
      </w:r>
      <w:r w:rsidRPr="002A4B42">
        <w:rPr>
          <w:u w:val="single"/>
        </w:rPr>
        <w:t>p.79 :</w:t>
      </w:r>
      <w:r>
        <w:t xml:space="preserve"> Kerri et Mégane </w:t>
      </w:r>
      <w:r>
        <w:rPr>
          <w:color w:val="FF0000"/>
        </w:rPr>
        <w:t xml:space="preserve">voulaient </w:t>
      </w:r>
      <w:r>
        <w:rPr>
          <w:color w:val="000000" w:themeColor="text1"/>
        </w:rPr>
        <w:t xml:space="preserve">voir à quoi </w:t>
      </w:r>
      <w:r>
        <w:rPr>
          <w:color w:val="FF0000"/>
        </w:rPr>
        <w:t xml:space="preserve">ressemblait </w:t>
      </w:r>
      <w:r>
        <w:rPr>
          <w:color w:val="000000" w:themeColor="text1"/>
        </w:rPr>
        <w:t xml:space="preserve">la planète. Cela </w:t>
      </w:r>
      <w:r w:rsidRPr="00916E7B">
        <w:rPr>
          <w:color w:val="FF0000"/>
        </w:rPr>
        <w:t>faisait</w:t>
      </w:r>
      <w:r>
        <w:rPr>
          <w:color w:val="000000" w:themeColor="text1"/>
        </w:rPr>
        <w:t xml:space="preserve"> trois jours qu’ils en </w:t>
      </w:r>
      <w:r w:rsidRPr="00916E7B">
        <w:rPr>
          <w:color w:val="FF0000"/>
        </w:rPr>
        <w:t>rêvaient</w:t>
      </w:r>
      <w:r>
        <w:rPr>
          <w:color w:val="000000" w:themeColor="text1"/>
        </w:rPr>
        <w:t xml:space="preserve">. Ils </w:t>
      </w:r>
      <w:r w:rsidRPr="00916E7B">
        <w:rPr>
          <w:color w:val="FF0000"/>
        </w:rPr>
        <w:t>devaient</w:t>
      </w:r>
      <w:r>
        <w:rPr>
          <w:color w:val="000000" w:themeColor="text1"/>
        </w:rPr>
        <w:t xml:space="preserve"> reconnaitre que l’enthousiasme de Doc </w:t>
      </w:r>
      <w:r w:rsidRPr="00916E7B">
        <w:rPr>
          <w:color w:val="FF0000"/>
        </w:rPr>
        <w:t>était</w:t>
      </w:r>
      <w:r>
        <w:rPr>
          <w:color w:val="000000" w:themeColor="text1"/>
        </w:rPr>
        <w:t xml:space="preserve"> communicatif : partir à la chasse au trésor les </w:t>
      </w:r>
      <w:r w:rsidRPr="00916E7B">
        <w:rPr>
          <w:color w:val="FF0000"/>
        </w:rPr>
        <w:t>exaltait</w:t>
      </w:r>
      <w:r>
        <w:rPr>
          <w:color w:val="000000" w:themeColor="text1"/>
        </w:rPr>
        <w:t xml:space="preserve"> autant que leur vieil ami. </w:t>
      </w:r>
      <w:proofErr w:type="spellStart"/>
      <w:r>
        <w:rPr>
          <w:color w:val="000000" w:themeColor="text1"/>
        </w:rPr>
        <w:t>Pock</w:t>
      </w:r>
      <w:proofErr w:type="spellEnd"/>
      <w:r>
        <w:rPr>
          <w:color w:val="000000" w:themeColor="text1"/>
        </w:rPr>
        <w:t xml:space="preserve"> </w:t>
      </w:r>
      <w:r w:rsidRPr="002A4B42">
        <w:rPr>
          <w:color w:val="FF0000"/>
        </w:rPr>
        <w:t>était</w:t>
      </w:r>
      <w:r>
        <w:rPr>
          <w:color w:val="000000" w:themeColor="text1"/>
        </w:rPr>
        <w:t xml:space="preserve"> également surexcité. </w:t>
      </w:r>
      <w:r w:rsidR="002A4B42">
        <w:rPr>
          <w:color w:val="000000" w:themeColor="text1"/>
        </w:rPr>
        <w:t xml:space="preserve">Du moment qu’il </w:t>
      </w:r>
      <w:r w:rsidR="002A4B42" w:rsidRPr="002A4B42">
        <w:rPr>
          <w:color w:val="FF0000"/>
        </w:rPr>
        <w:t>voyageait</w:t>
      </w:r>
      <w:r w:rsidR="002A4B42">
        <w:rPr>
          <w:color w:val="000000" w:themeColor="text1"/>
        </w:rPr>
        <w:t xml:space="preserve"> avec ses amis, tout </w:t>
      </w:r>
      <w:r w:rsidR="002A4B42" w:rsidRPr="002A4B42">
        <w:rPr>
          <w:color w:val="FF0000"/>
        </w:rPr>
        <w:t>allait</w:t>
      </w:r>
      <w:r w:rsidR="002A4B42">
        <w:rPr>
          <w:color w:val="000000" w:themeColor="text1"/>
        </w:rPr>
        <w:t xml:space="preserve"> bien………</w:t>
      </w:r>
      <w:proofErr w:type="gramStart"/>
      <w:r w:rsidR="002A4B42">
        <w:rPr>
          <w:color w:val="000000" w:themeColor="text1"/>
        </w:rPr>
        <w:t>…….</w:t>
      </w:r>
      <w:proofErr w:type="gramEnd"/>
      <w:r w:rsidR="002A4B42">
        <w:rPr>
          <w:color w:val="000000" w:themeColor="text1"/>
        </w:rPr>
        <w:t xml:space="preserve">.le groupe d’amis </w:t>
      </w:r>
      <w:r w:rsidR="002A4B42" w:rsidRPr="002A4B42">
        <w:rPr>
          <w:color w:val="FF0000"/>
        </w:rPr>
        <w:t>descendait</w:t>
      </w:r>
      <w:r w:rsidR="002A4B42">
        <w:rPr>
          <w:color w:val="000000" w:themeColor="text1"/>
        </w:rPr>
        <w:t xml:space="preserve">. </w:t>
      </w:r>
      <w:r>
        <w:t xml:space="preserve"> </w:t>
      </w:r>
    </w:p>
    <w:p w:rsidR="002A4B42" w:rsidRDefault="002A4B42" w:rsidP="00916E7B"/>
    <w:p w:rsidR="002A4B42" w:rsidRDefault="002A4B42" w:rsidP="00916E7B">
      <w:r w:rsidRPr="000978E5">
        <w:rPr>
          <w:u w:val="single"/>
        </w:rPr>
        <w:t>N°9 p.79 :</w:t>
      </w:r>
      <w:r>
        <w:t xml:space="preserve"> Quand l’orage </w:t>
      </w:r>
      <w:r w:rsidRPr="000978E5">
        <w:rPr>
          <w:color w:val="FF0000"/>
        </w:rPr>
        <w:t>prenait</w:t>
      </w:r>
      <w:r>
        <w:t xml:space="preserve"> fin, c’</w:t>
      </w:r>
      <w:r w:rsidRPr="000978E5">
        <w:rPr>
          <w:color w:val="FF0000"/>
        </w:rPr>
        <w:t>était</w:t>
      </w:r>
      <w:r>
        <w:t xml:space="preserve"> le bon moment. Nous </w:t>
      </w:r>
      <w:r w:rsidRPr="000978E5">
        <w:rPr>
          <w:color w:val="FF0000"/>
        </w:rPr>
        <w:t>prenions</w:t>
      </w:r>
      <w:r>
        <w:t xml:space="preserve"> chacun un panier et un bâton et nous </w:t>
      </w:r>
      <w:r w:rsidRPr="000978E5">
        <w:rPr>
          <w:color w:val="FF0000"/>
        </w:rPr>
        <w:t>partions</w:t>
      </w:r>
      <w:r>
        <w:t xml:space="preserve"> à la chasse aux escargots. Nous </w:t>
      </w:r>
      <w:r w:rsidRPr="000978E5">
        <w:rPr>
          <w:color w:val="FF0000"/>
        </w:rPr>
        <w:t>suivions</w:t>
      </w:r>
      <w:r>
        <w:t xml:space="preserve"> les haies, nous </w:t>
      </w:r>
      <w:r w:rsidRPr="000978E5">
        <w:rPr>
          <w:color w:val="FF0000"/>
        </w:rPr>
        <w:t>écartions</w:t>
      </w:r>
      <w:r>
        <w:t xml:space="preserve"> l’herbe des fossés : il </w:t>
      </w:r>
      <w:r w:rsidRPr="000978E5">
        <w:rPr>
          <w:color w:val="FF0000"/>
        </w:rPr>
        <w:t xml:space="preserve">fallait </w:t>
      </w:r>
      <w:r w:rsidR="000978E5">
        <w:t>ouvrir</w:t>
      </w:r>
      <w:r>
        <w:t xml:space="preserve"> l’œil. Quelquefois, nous </w:t>
      </w:r>
      <w:r w:rsidRPr="000978E5">
        <w:rPr>
          <w:color w:val="FF0000"/>
        </w:rPr>
        <w:t>avions</w:t>
      </w:r>
      <w:r>
        <w:t xml:space="preserve"> de la chance : les coquilles </w:t>
      </w:r>
      <w:r w:rsidRPr="000978E5">
        <w:rPr>
          <w:color w:val="FF0000"/>
        </w:rPr>
        <w:t>s’aventuraient</w:t>
      </w:r>
      <w:r>
        <w:t xml:space="preserve"> sur la route. </w:t>
      </w:r>
    </w:p>
    <w:p w:rsidR="000978E5" w:rsidRDefault="000978E5" w:rsidP="00916E7B"/>
    <w:p w:rsidR="000978E5" w:rsidRDefault="000978E5" w:rsidP="000978E5">
      <w:pPr>
        <w:pStyle w:val="Paragraphedeliste"/>
        <w:numPr>
          <w:ilvl w:val="0"/>
          <w:numId w:val="1"/>
        </w:numPr>
      </w:pPr>
      <w:r>
        <w:t>Mesure : Vivre les maths</w:t>
      </w:r>
    </w:p>
    <w:p w:rsidR="000978E5" w:rsidRDefault="000978E5" w:rsidP="000978E5">
      <w:pPr>
        <w:ind w:left="360"/>
      </w:pPr>
      <w:r>
        <w:rPr>
          <w:noProof/>
        </w:rPr>
        <w:lastRenderedPageBreak/>
        <w:drawing>
          <wp:inline distT="0" distB="0" distL="0" distR="0">
            <wp:extent cx="6137190" cy="8127138"/>
            <wp:effectExtent l="0" t="0" r="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4-01 à 21.24.07.pn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01" t="17350" r="28175" b="16284"/>
                    <a:stretch/>
                  </pic:blipFill>
                  <pic:spPr bwMode="auto">
                    <a:xfrm>
                      <a:off x="0" y="0"/>
                      <a:ext cx="6157685" cy="8154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8E5" w:rsidRDefault="000978E5" w:rsidP="000978E5">
      <w:pPr>
        <w:ind w:left="360"/>
      </w:pPr>
    </w:p>
    <w:p w:rsidR="000978E5" w:rsidRDefault="000978E5" w:rsidP="000978E5">
      <w:pPr>
        <w:pStyle w:val="Paragraphedeliste"/>
        <w:numPr>
          <w:ilvl w:val="0"/>
          <w:numId w:val="1"/>
        </w:numPr>
      </w:pPr>
      <w:r>
        <w:t xml:space="preserve">Vocabulaire : </w:t>
      </w:r>
    </w:p>
    <w:p w:rsidR="000978E5" w:rsidRPr="00C70DFA" w:rsidRDefault="000978E5" w:rsidP="000978E5">
      <w:pPr>
        <w:ind w:left="360"/>
        <w:rPr>
          <w:b/>
          <w:bCs/>
        </w:rPr>
      </w:pPr>
      <w:r w:rsidRPr="00C70DFA">
        <w:rPr>
          <w:b/>
          <w:bCs/>
        </w:rPr>
        <w:t>N°6 p.149 :</w:t>
      </w:r>
    </w:p>
    <w:p w:rsidR="000978E5" w:rsidRDefault="000978E5" w:rsidP="000978E5">
      <w:pPr>
        <w:ind w:left="360"/>
      </w:pPr>
      <w:r>
        <w:t xml:space="preserve"> </w:t>
      </w:r>
      <w:r w:rsidRPr="000978E5">
        <w:rPr>
          <w:u w:val="single"/>
        </w:rPr>
        <w:t>Re</w:t>
      </w:r>
      <w:r>
        <w:t>lever – prélever</w:t>
      </w:r>
      <w:r>
        <w:tab/>
      </w:r>
      <w:r>
        <w:tab/>
      </w:r>
      <w:proofErr w:type="spellStart"/>
      <w:r w:rsidRPr="000978E5">
        <w:rPr>
          <w:u w:val="single"/>
        </w:rPr>
        <w:t>MULTI</w:t>
      </w:r>
      <w:r>
        <w:t>colore</w:t>
      </w:r>
      <w:proofErr w:type="spellEnd"/>
      <w:r>
        <w:t xml:space="preserve"> – tricolore</w:t>
      </w:r>
      <w:r>
        <w:tab/>
      </w:r>
      <w:r>
        <w:tab/>
      </w:r>
      <w:r w:rsidRPr="000978E5">
        <w:rPr>
          <w:u w:val="single"/>
        </w:rPr>
        <w:t>E</w:t>
      </w:r>
      <w:r>
        <w:rPr>
          <w:u w:val="single"/>
        </w:rPr>
        <w:t>M</w:t>
      </w:r>
      <w:r>
        <w:t>porter - apporter</w:t>
      </w:r>
      <w:r>
        <w:tab/>
      </w:r>
    </w:p>
    <w:p w:rsidR="000978E5" w:rsidRDefault="000978E5" w:rsidP="000978E5">
      <w:pPr>
        <w:ind w:left="360"/>
      </w:pPr>
      <w:proofErr w:type="spellStart"/>
      <w:r w:rsidRPr="000978E5">
        <w:rPr>
          <w:u w:val="single"/>
        </w:rPr>
        <w:t>SOU</w:t>
      </w:r>
      <w:r>
        <w:t>ligner</w:t>
      </w:r>
      <w:proofErr w:type="spellEnd"/>
      <w:r>
        <w:t xml:space="preserve"> – surligner</w:t>
      </w:r>
      <w:r>
        <w:tab/>
      </w:r>
      <w:r>
        <w:tab/>
      </w:r>
      <w:proofErr w:type="spellStart"/>
      <w:r w:rsidRPr="00C70DFA">
        <w:rPr>
          <w:u w:val="single"/>
        </w:rPr>
        <w:t>A</w:t>
      </w:r>
      <w:r w:rsidR="00C70DFA" w:rsidRPr="00C70DFA">
        <w:rPr>
          <w:u w:val="single"/>
        </w:rPr>
        <w:t>C</w:t>
      </w:r>
      <w:r>
        <w:t>crocher</w:t>
      </w:r>
      <w:proofErr w:type="spellEnd"/>
      <w:r>
        <w:t xml:space="preserve"> </w:t>
      </w:r>
      <w:r w:rsidR="00C70DFA">
        <w:t>–</w:t>
      </w:r>
      <w:r>
        <w:t xml:space="preserve"> </w:t>
      </w:r>
      <w:r w:rsidR="00C70DFA">
        <w:t>décrocher</w:t>
      </w:r>
    </w:p>
    <w:p w:rsidR="00C70DFA" w:rsidRDefault="00C70DFA" w:rsidP="000978E5">
      <w:pPr>
        <w:ind w:left="360"/>
      </w:pPr>
    </w:p>
    <w:p w:rsidR="00C70DFA" w:rsidRDefault="00C70DFA" w:rsidP="000978E5">
      <w:pPr>
        <w:ind w:left="360"/>
        <w:rPr>
          <w:b/>
          <w:bCs/>
        </w:rPr>
      </w:pPr>
      <w:r w:rsidRPr="00C70DFA">
        <w:rPr>
          <w:b/>
          <w:bCs/>
        </w:rPr>
        <w:t>N°7 p.149 :</w:t>
      </w:r>
    </w:p>
    <w:p w:rsidR="00C70DFA" w:rsidRDefault="00C70DFA" w:rsidP="000978E5">
      <w:pPr>
        <w:ind w:left="360"/>
      </w:pPr>
      <w:r>
        <w:t>Graisse = dégraisser</w:t>
      </w:r>
      <w:r>
        <w:tab/>
      </w:r>
      <w:r>
        <w:tab/>
        <w:t>arme = désarmer</w:t>
      </w:r>
      <w:r>
        <w:tab/>
      </w:r>
      <w:r>
        <w:tab/>
      </w:r>
      <w:r>
        <w:tab/>
        <w:t>gel = dégeler</w:t>
      </w:r>
    </w:p>
    <w:p w:rsidR="00C70DFA" w:rsidRPr="000978E5" w:rsidRDefault="00C70DFA" w:rsidP="00C70DFA">
      <w:pPr>
        <w:ind w:left="360"/>
      </w:pPr>
      <w:r>
        <w:t>Chaussure = déchausser</w:t>
      </w:r>
      <w:r>
        <w:tab/>
      </w:r>
      <w:r>
        <w:tab/>
        <w:t>terre = déterrer</w:t>
      </w:r>
      <w:bookmarkStart w:id="0" w:name="_GoBack"/>
      <w:bookmarkEnd w:id="0"/>
    </w:p>
    <w:sectPr w:rsidR="00C70DFA" w:rsidRPr="000978E5" w:rsidSect="00916E7B">
      <w:pgSz w:w="11900" w:h="16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6871BF0"/>
    <w:multiLevelType w:val="hybridMultilevel"/>
    <w:tmpl w:val="73C6DE8A"/>
    <w:lvl w:ilvl="0" w:tplc="66BEE7A6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 w:grammar="clean"/>
  <w:defaultTabStop w:val="708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6E7B"/>
    <w:rsid w:val="000978E5"/>
    <w:rsid w:val="002A4B42"/>
    <w:rsid w:val="004B7D9B"/>
    <w:rsid w:val="00916E7B"/>
    <w:rsid w:val="00C70DFA"/>
    <w:rsid w:val="00D33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5E1E7DB"/>
  <w15:chartTrackingRefBased/>
  <w15:docId w15:val="{A5DD3C14-CA48-974B-8BAC-2A56F7F455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16E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</Pages>
  <Words>170</Words>
  <Characters>939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christelle burger</dc:creator>
  <cp:keywords/>
  <dc:description/>
  <cp:lastModifiedBy>christelle burger</cp:lastModifiedBy>
  <cp:revision>1</cp:revision>
  <dcterms:created xsi:type="dcterms:W3CDTF">2020-04-01T18:55:00Z</dcterms:created>
  <dcterms:modified xsi:type="dcterms:W3CDTF">2020-04-01T19:31:00Z</dcterms:modified>
</cp:coreProperties>
</file>