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3260"/>
        <w:gridCol w:w="3827"/>
        <w:gridCol w:w="3486"/>
      </w:tblGrid>
      <w:tr w:rsidR="003B6EA8" w14:paraId="6C60A3CF" w14:textId="77777777" w:rsidTr="00B061AB">
        <w:tc>
          <w:tcPr>
            <w:tcW w:w="1838" w:type="dxa"/>
          </w:tcPr>
          <w:p w14:paraId="37C722CD" w14:textId="77777777" w:rsidR="00D945DD" w:rsidRPr="001F4D5B" w:rsidRDefault="00D945DD" w:rsidP="008166FD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Matières</w:t>
            </w:r>
          </w:p>
        </w:tc>
        <w:tc>
          <w:tcPr>
            <w:tcW w:w="2977" w:type="dxa"/>
          </w:tcPr>
          <w:p w14:paraId="6D8ED2E9" w14:textId="77777777" w:rsidR="00D945DD" w:rsidRPr="001F4D5B" w:rsidRDefault="00D945DD" w:rsidP="008166FD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Lundi</w:t>
            </w:r>
          </w:p>
        </w:tc>
        <w:tc>
          <w:tcPr>
            <w:tcW w:w="3260" w:type="dxa"/>
          </w:tcPr>
          <w:p w14:paraId="1B3E1694" w14:textId="77777777" w:rsidR="00D945DD" w:rsidRPr="001F4D5B" w:rsidRDefault="00D945DD" w:rsidP="008166FD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Mardi</w:t>
            </w:r>
          </w:p>
        </w:tc>
        <w:tc>
          <w:tcPr>
            <w:tcW w:w="3827" w:type="dxa"/>
          </w:tcPr>
          <w:p w14:paraId="37F4EED4" w14:textId="77777777" w:rsidR="00D945DD" w:rsidRPr="001F4D5B" w:rsidRDefault="00D945DD" w:rsidP="008166FD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Jeudi</w:t>
            </w:r>
          </w:p>
        </w:tc>
        <w:tc>
          <w:tcPr>
            <w:tcW w:w="3486" w:type="dxa"/>
          </w:tcPr>
          <w:p w14:paraId="4A7B044C" w14:textId="77777777" w:rsidR="00D945DD" w:rsidRPr="001F4D5B" w:rsidRDefault="00D945DD" w:rsidP="008166FD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Vendredi</w:t>
            </w:r>
          </w:p>
        </w:tc>
      </w:tr>
      <w:tr w:rsidR="003B6EA8" w14:paraId="79F9823A" w14:textId="77777777" w:rsidTr="00B061AB">
        <w:tc>
          <w:tcPr>
            <w:tcW w:w="1838" w:type="dxa"/>
          </w:tcPr>
          <w:p w14:paraId="527931FC" w14:textId="77777777" w:rsidR="00D945DD" w:rsidRPr="001F4D5B" w:rsidRDefault="00D945DD" w:rsidP="008166FD">
            <w:pPr>
              <w:pStyle w:val="NormalWeb"/>
              <w:rPr>
                <w:b/>
                <w:bCs/>
              </w:rPr>
            </w:pPr>
            <w:r w:rsidRPr="001F4D5B">
              <w:rPr>
                <w:b/>
                <w:bCs/>
              </w:rPr>
              <w:t>Français</w:t>
            </w:r>
          </w:p>
        </w:tc>
        <w:tc>
          <w:tcPr>
            <w:tcW w:w="2977" w:type="dxa"/>
          </w:tcPr>
          <w:p w14:paraId="76C66C36" w14:textId="0CC13819" w:rsidR="00D945DD" w:rsidRDefault="00D945DD" w:rsidP="00B81262">
            <w:pPr>
              <w:pStyle w:val="NormalWeb"/>
            </w:pPr>
            <w:r w:rsidRPr="000D0A2E">
              <w:rPr>
                <w:b/>
                <w:bCs/>
              </w:rPr>
              <w:t>Lecture suivie</w:t>
            </w:r>
            <w:r>
              <w:t> : Charlie et la chocolaterie</w:t>
            </w:r>
            <w:r w:rsidR="00602D13">
              <w:t xml:space="preserve"> p </w:t>
            </w:r>
            <w:r w:rsidR="0014019D">
              <w:t>216 à 218+ corriger p.223 + p. 219 La couverture du livre à créer sur papier ou sur ordinateur.</w:t>
            </w:r>
          </w:p>
          <w:p w14:paraId="1EE85800" w14:textId="1B7A221D" w:rsidR="00E8216D" w:rsidRDefault="007924DB" w:rsidP="00B81262">
            <w:pPr>
              <w:pStyle w:val="NormalWeb"/>
            </w:pPr>
            <w:r w:rsidRPr="007924DB">
              <w:rPr>
                <w:b/>
                <w:bCs/>
              </w:rPr>
              <w:t>Passé simple</w:t>
            </w:r>
            <w:r>
              <w:t> :</w:t>
            </w:r>
            <w:r w:rsidR="00E8216D">
              <w:t xml:space="preserve"> </w:t>
            </w:r>
            <w:r w:rsidR="00E8216D" w:rsidRPr="00030A9E">
              <w:rPr>
                <w:b/>
                <w:bCs/>
              </w:rPr>
              <w:t>Apprendre la leçon Bout de gomme</w:t>
            </w:r>
            <w:r w:rsidR="00A948FC" w:rsidRPr="00030A9E">
              <w:rPr>
                <w:b/>
                <w:bCs/>
              </w:rPr>
              <w:t xml:space="preserve"> 11</w:t>
            </w:r>
            <w:r w:rsidR="00E8216D" w:rsidRPr="00030A9E">
              <w:rPr>
                <w:b/>
                <w:bCs/>
              </w:rPr>
              <w:t>.</w:t>
            </w:r>
            <w:r w:rsidR="00E8216D">
              <w:t xml:space="preserve"> </w:t>
            </w:r>
          </w:p>
          <w:p w14:paraId="465FF3BF" w14:textId="1502BA0E" w:rsidR="000D0A2E" w:rsidRDefault="00E8216D" w:rsidP="00B81262">
            <w:pPr>
              <w:pStyle w:val="NormalWeb"/>
            </w:pPr>
            <w:r>
              <w:t xml:space="preserve">A partir des tableaux de conjugaison du cahier de français, lire, surligner et s’entraîner à </w:t>
            </w:r>
            <w:r w:rsidRPr="00030A9E">
              <w:rPr>
                <w:b/>
                <w:bCs/>
              </w:rPr>
              <w:t>conjuguer les verbes du 1</w:t>
            </w:r>
            <w:r w:rsidRPr="00030A9E">
              <w:rPr>
                <w:b/>
                <w:bCs/>
                <w:vertAlign w:val="superscript"/>
              </w:rPr>
              <w:t>er</w:t>
            </w:r>
            <w:r w:rsidRPr="00030A9E">
              <w:rPr>
                <w:b/>
                <w:bCs/>
              </w:rPr>
              <w:t xml:space="preserve"> </w:t>
            </w:r>
            <w:r w:rsidR="00A948FC" w:rsidRPr="00030A9E">
              <w:rPr>
                <w:b/>
                <w:bCs/>
              </w:rPr>
              <w:t>et 2°</w:t>
            </w:r>
            <w:r w:rsidRPr="00030A9E">
              <w:rPr>
                <w:b/>
                <w:bCs/>
              </w:rPr>
              <w:t>groupe</w:t>
            </w:r>
            <w:r w:rsidR="007E506E">
              <w:t xml:space="preserve"> + corriger</w:t>
            </w:r>
          </w:p>
          <w:p w14:paraId="4C3A85F1" w14:textId="7D764EAA" w:rsidR="008E5EAF" w:rsidRDefault="008E5EAF" w:rsidP="00B81262">
            <w:pPr>
              <w:pStyle w:val="NormalWeb"/>
            </w:pPr>
            <w:r w:rsidRPr="00B061AB">
              <w:rPr>
                <w:b/>
                <w:bCs/>
              </w:rPr>
              <w:t>Manuel : p.83</w:t>
            </w:r>
            <w:r>
              <w:t xml:space="preserve"> ex 7 et 8</w:t>
            </w:r>
          </w:p>
        </w:tc>
        <w:tc>
          <w:tcPr>
            <w:tcW w:w="3260" w:type="dxa"/>
          </w:tcPr>
          <w:p w14:paraId="73E65F3E" w14:textId="2AF6D573" w:rsidR="00D945DD" w:rsidRDefault="00D945DD" w:rsidP="008166FD">
            <w:pPr>
              <w:pStyle w:val="NormalWeb"/>
            </w:pPr>
            <w:r w:rsidRPr="000D0A2E">
              <w:rPr>
                <w:b/>
                <w:bCs/>
              </w:rPr>
              <w:t>Lecture suivie</w:t>
            </w:r>
            <w:r>
              <w:t> :</w:t>
            </w:r>
            <w:r w:rsidR="00FA1AAC">
              <w:t xml:space="preserve"> : Charlie et la chocolaterie </w:t>
            </w:r>
            <w:r w:rsidR="0014019D">
              <w:t xml:space="preserve"> Jeux : Ne pas écrire dans le livre !</w:t>
            </w:r>
            <w:r>
              <w:t xml:space="preserve"> Charlie et la chocolaterie</w:t>
            </w:r>
            <w:r w:rsidR="00602D13">
              <w:t xml:space="preserve"> </w:t>
            </w:r>
            <w:r w:rsidR="0014019D">
              <w:t xml:space="preserve">P.220 Mot croisé +p.221Mots composés et mots brouillés </w:t>
            </w:r>
            <w:r w:rsidR="00D737C2">
              <w:t>+</w:t>
            </w:r>
            <w:r w:rsidR="0014019D">
              <w:t xml:space="preserve"> corriger </w:t>
            </w:r>
          </w:p>
          <w:p w14:paraId="302E2BD9" w14:textId="34891656" w:rsidR="00E8216D" w:rsidRDefault="00E8216D" w:rsidP="00E8216D">
            <w:pPr>
              <w:pStyle w:val="NormalWeb"/>
            </w:pPr>
            <w:r w:rsidRPr="007924DB">
              <w:rPr>
                <w:b/>
                <w:bCs/>
              </w:rPr>
              <w:t>Passé simple</w:t>
            </w:r>
            <w:r>
              <w:t xml:space="preserve"> : </w:t>
            </w:r>
            <w:r w:rsidR="00A948FC">
              <w:t>Revoir</w:t>
            </w:r>
            <w:r>
              <w:t xml:space="preserve"> la leçon </w:t>
            </w:r>
            <w:r w:rsidRPr="00030A9E">
              <w:rPr>
                <w:b/>
                <w:bCs/>
              </w:rPr>
              <w:t>Bout de gomme</w:t>
            </w:r>
            <w:r w:rsidR="00A948FC" w:rsidRPr="00030A9E">
              <w:rPr>
                <w:b/>
                <w:bCs/>
              </w:rPr>
              <w:t xml:space="preserve"> 11</w:t>
            </w:r>
            <w:r w:rsidRPr="00030A9E">
              <w:rPr>
                <w:b/>
                <w:bCs/>
              </w:rPr>
              <w:t>.</w:t>
            </w:r>
            <w:r>
              <w:t xml:space="preserve"> </w:t>
            </w:r>
          </w:p>
          <w:p w14:paraId="7654FEF1" w14:textId="3EAAE636" w:rsidR="00E8216D" w:rsidRDefault="00E8216D" w:rsidP="00E8216D">
            <w:pPr>
              <w:pStyle w:val="NormalWeb"/>
            </w:pPr>
            <w:r>
              <w:t xml:space="preserve">A partir des tableaux de conjugaison du cahier de français, lire, surligner et s’entraîner à </w:t>
            </w:r>
            <w:r w:rsidRPr="00030A9E">
              <w:rPr>
                <w:b/>
                <w:bCs/>
              </w:rPr>
              <w:t xml:space="preserve">conjuguer les verbes du </w:t>
            </w:r>
            <w:r w:rsidR="00A948FC" w:rsidRPr="00030A9E">
              <w:rPr>
                <w:b/>
                <w:bCs/>
              </w:rPr>
              <w:t>3°</w:t>
            </w:r>
            <w:r w:rsidRPr="00030A9E">
              <w:rPr>
                <w:b/>
                <w:bCs/>
              </w:rPr>
              <w:t xml:space="preserve"> groupe</w:t>
            </w:r>
            <w:r w:rsidR="007E506E" w:rsidRPr="00030A9E">
              <w:rPr>
                <w:b/>
                <w:bCs/>
              </w:rPr>
              <w:t xml:space="preserve"> </w:t>
            </w:r>
            <w:r w:rsidR="007E506E">
              <w:t>+ corriger</w:t>
            </w:r>
          </w:p>
          <w:p w14:paraId="2570305E" w14:textId="09ECC9A9" w:rsidR="000D0A2E" w:rsidRDefault="008E5EAF" w:rsidP="008166FD">
            <w:pPr>
              <w:pStyle w:val="NormalWeb"/>
            </w:pPr>
            <w:r w:rsidRPr="00B061AB">
              <w:rPr>
                <w:b/>
                <w:bCs/>
              </w:rPr>
              <w:t>Manuel p.83</w:t>
            </w:r>
            <w:r>
              <w:t xml:space="preserve"> ex 9 et 10</w:t>
            </w:r>
          </w:p>
        </w:tc>
        <w:tc>
          <w:tcPr>
            <w:tcW w:w="3827" w:type="dxa"/>
          </w:tcPr>
          <w:p w14:paraId="434D4163" w14:textId="2D375272" w:rsidR="00E8216D" w:rsidRDefault="00D945DD" w:rsidP="00E8216D">
            <w:pPr>
              <w:pStyle w:val="NormalWeb"/>
            </w:pPr>
            <w:r w:rsidRPr="000D0A2E">
              <w:rPr>
                <w:b/>
                <w:bCs/>
              </w:rPr>
              <w:t>Lecture suivie</w:t>
            </w:r>
            <w:r>
              <w:t xml:space="preserve"> : </w:t>
            </w:r>
            <w:r w:rsidR="00FA1AAC">
              <w:t>: Charlie et la chocolaterie </w:t>
            </w:r>
            <w:r w:rsidR="0014019D">
              <w:t xml:space="preserve">Lire </w:t>
            </w:r>
            <w:r w:rsidR="00FA1AAC">
              <w:t>La gourmandise dans la littérature p. 222</w:t>
            </w:r>
            <w:r w:rsidR="00E8216D">
              <w:t>à 227</w:t>
            </w:r>
          </w:p>
          <w:p w14:paraId="6BCE8B44" w14:textId="77777777" w:rsidR="008E5EAF" w:rsidRDefault="008E5EAF" w:rsidP="008E5EAF">
            <w:pPr>
              <w:pStyle w:val="NormalWeb"/>
            </w:pPr>
            <w:r>
              <w:rPr>
                <w:b/>
                <w:bCs/>
              </w:rPr>
              <w:t>Fichier de l</w:t>
            </w:r>
            <w:r w:rsidRPr="001C27DB">
              <w:rPr>
                <w:b/>
                <w:bCs/>
              </w:rPr>
              <w:t>ecture</w:t>
            </w:r>
            <w:r>
              <w:rPr>
                <w:b/>
                <w:bCs/>
              </w:rPr>
              <w:t xml:space="preserve"> </w:t>
            </w:r>
            <w:r w:rsidRPr="001C27DB">
              <w:rPr>
                <w:b/>
                <w:bCs/>
              </w:rPr>
              <w:t>silencieuse</w:t>
            </w:r>
            <w:r>
              <w:rPr>
                <w:b/>
                <w:bCs/>
              </w:rPr>
              <w:t>:</w:t>
            </w:r>
            <w:r>
              <w:t xml:space="preserve"> fiche 6 + corriger</w:t>
            </w:r>
          </w:p>
          <w:p w14:paraId="7883068A" w14:textId="6AEF5F81" w:rsidR="000D0A2E" w:rsidRPr="00B061AB" w:rsidRDefault="00A948FC" w:rsidP="00A948FC">
            <w:pPr>
              <w:pStyle w:val="NormalWeb"/>
              <w:rPr>
                <w:b/>
                <w:bCs/>
              </w:rPr>
            </w:pPr>
            <w:r w:rsidRPr="008E5EAF">
              <w:rPr>
                <w:b/>
                <w:bCs/>
              </w:rPr>
              <w:t>La concordance des temps : imparfait et passé simple</w:t>
            </w:r>
            <w:r>
              <w:rPr>
                <w:b/>
                <w:bCs/>
              </w:rPr>
              <w:t> :</w:t>
            </w:r>
            <w:r w:rsidR="00030A9E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Manuel p.84 </w:t>
            </w:r>
            <w:r w:rsidRPr="008E5EAF">
              <w:t>Lire Les caramel et répondre aux questions de compréhension a,</w:t>
            </w:r>
            <w:r>
              <w:t xml:space="preserve"> </w:t>
            </w:r>
            <w:r w:rsidRPr="008E5EAF">
              <w:t>b,</w:t>
            </w:r>
            <w:r>
              <w:t xml:space="preserve"> </w:t>
            </w:r>
            <w:r w:rsidRPr="008E5EAF">
              <w:t>c</w:t>
            </w:r>
            <w:r>
              <w:t xml:space="preserve"> +Je découvre ex1, 2 , 3</w:t>
            </w:r>
          </w:p>
        </w:tc>
        <w:tc>
          <w:tcPr>
            <w:tcW w:w="3486" w:type="dxa"/>
          </w:tcPr>
          <w:p w14:paraId="1583ADC4" w14:textId="77777777" w:rsidR="00331079" w:rsidRDefault="000D0A2E" w:rsidP="00B81262">
            <w:pPr>
              <w:pStyle w:val="NormalWeb"/>
            </w:pPr>
            <w:r w:rsidRPr="000D0A2E">
              <w:rPr>
                <w:b/>
                <w:bCs/>
              </w:rPr>
              <w:t>Lecture suivie</w:t>
            </w:r>
            <w:r>
              <w:t xml:space="preserve"> : </w:t>
            </w:r>
            <w:r w:rsidR="00D945DD">
              <w:t>Charlie et la chocolaterie </w:t>
            </w:r>
            <w:r w:rsidR="00FA1AAC">
              <w:t>Lire Retrouver les chefs d’œuvre de Roald Dahl et choisir le prochain que tu aimerais lire pendant les vacances, par exemple.</w:t>
            </w:r>
          </w:p>
          <w:p w14:paraId="33C4477A" w14:textId="77777777" w:rsidR="008E5EAF" w:rsidRDefault="00A948FC" w:rsidP="00B81262">
            <w:pPr>
              <w:pStyle w:val="NormalWeb"/>
            </w:pPr>
            <w:r w:rsidRPr="008E5EAF">
              <w:rPr>
                <w:b/>
                <w:bCs/>
              </w:rPr>
              <w:t>La concordance des temps : imparfait et passé simple</w:t>
            </w:r>
            <w:r>
              <w:rPr>
                <w:b/>
                <w:bCs/>
              </w:rPr>
              <w:t> :</w:t>
            </w:r>
            <w:r>
              <w:t xml:space="preserve"> Apprendre la leçon </w:t>
            </w:r>
            <w:r w:rsidRPr="00030A9E">
              <w:rPr>
                <w:b/>
                <w:bCs/>
              </w:rPr>
              <w:t xml:space="preserve">Bout de gomme 12 </w:t>
            </w:r>
            <w:r>
              <w:t>+ faire les exercices 1 et 2</w:t>
            </w:r>
          </w:p>
          <w:p w14:paraId="4B82F4E3" w14:textId="0411AF55" w:rsidR="00A948FC" w:rsidRPr="008E5EAF" w:rsidRDefault="00A948FC" w:rsidP="00B81262">
            <w:pPr>
              <w:pStyle w:val="NormalWeb"/>
            </w:pPr>
            <w:r>
              <w:rPr>
                <w:b/>
                <w:bCs/>
              </w:rPr>
              <w:t xml:space="preserve">Expression écrite : Manuel p.85 </w:t>
            </w:r>
            <w:r>
              <w:t>A toi de jouer…</w:t>
            </w:r>
          </w:p>
        </w:tc>
      </w:tr>
      <w:tr w:rsidR="003B6EA8" w14:paraId="436BC179" w14:textId="77777777" w:rsidTr="00B061AB">
        <w:tc>
          <w:tcPr>
            <w:tcW w:w="1838" w:type="dxa"/>
          </w:tcPr>
          <w:p w14:paraId="7405DC22" w14:textId="7708EAFB" w:rsidR="00D945DD" w:rsidRPr="001F4D5B" w:rsidRDefault="00D945DD" w:rsidP="008166FD">
            <w:pPr>
              <w:pStyle w:val="NormalWeb"/>
              <w:rPr>
                <w:b/>
                <w:bCs/>
              </w:rPr>
            </w:pPr>
            <w:r w:rsidRPr="001F4D5B">
              <w:rPr>
                <w:b/>
                <w:bCs/>
              </w:rPr>
              <w:t>Mathématiqu</w:t>
            </w:r>
            <w:r w:rsidR="005C700D">
              <w:rPr>
                <w:b/>
                <w:bCs/>
              </w:rPr>
              <w:t>e</w:t>
            </w:r>
            <w:r w:rsidRPr="001F4D5B">
              <w:rPr>
                <w:b/>
                <w:bCs/>
              </w:rPr>
              <w:t>s</w:t>
            </w:r>
          </w:p>
        </w:tc>
        <w:tc>
          <w:tcPr>
            <w:tcW w:w="2977" w:type="dxa"/>
          </w:tcPr>
          <w:p w14:paraId="40DD84C5" w14:textId="1826910D" w:rsidR="00331079" w:rsidRDefault="00331079" w:rsidP="00331079">
            <w:pPr>
              <w:pStyle w:val="NormalWeb"/>
            </w:pPr>
            <w:r w:rsidRPr="00331079">
              <w:rPr>
                <w:b/>
                <w:bCs/>
              </w:rPr>
              <w:t>P</w:t>
            </w:r>
            <w:r w:rsidR="00D945DD" w:rsidRPr="00331079">
              <w:rPr>
                <w:b/>
                <w:bCs/>
              </w:rPr>
              <w:t>roportionnalité</w:t>
            </w:r>
            <w:r w:rsidR="004E64AC">
              <w:rPr>
                <w:b/>
                <w:bCs/>
              </w:rPr>
              <w:t xml:space="preserve"> (2)</w:t>
            </w:r>
            <w:r w:rsidR="005C700D">
              <w:rPr>
                <w:b/>
                <w:bCs/>
              </w:rPr>
              <w:t> </w:t>
            </w:r>
            <w:r w:rsidR="005C700D">
              <w:t xml:space="preserve">: </w:t>
            </w:r>
            <w:r w:rsidR="00B061AB">
              <w:t xml:space="preserve"> </w:t>
            </w:r>
            <w:r w:rsidR="00B061AB" w:rsidRPr="00B061AB">
              <w:rPr>
                <w:b/>
                <w:bCs/>
              </w:rPr>
              <w:t xml:space="preserve">Manuel </w:t>
            </w:r>
            <w:r w:rsidR="005C700D" w:rsidRPr="00B061AB">
              <w:rPr>
                <w:b/>
                <w:bCs/>
              </w:rPr>
              <w:t>p.125</w:t>
            </w:r>
            <w:r w:rsidR="005C700D">
              <w:t xml:space="preserve"> ex. 2,3,4,5</w:t>
            </w:r>
          </w:p>
        </w:tc>
        <w:tc>
          <w:tcPr>
            <w:tcW w:w="3260" w:type="dxa"/>
          </w:tcPr>
          <w:p w14:paraId="03955D29" w14:textId="7E64892F" w:rsidR="00D945DD" w:rsidRDefault="005C700D" w:rsidP="009F72B9">
            <w:pPr>
              <w:pStyle w:val="NormalWeb"/>
            </w:pPr>
            <w:r w:rsidRPr="00331079">
              <w:rPr>
                <w:b/>
                <w:bCs/>
              </w:rPr>
              <w:t>Proportionnalité</w:t>
            </w:r>
            <w:r>
              <w:rPr>
                <w:b/>
                <w:bCs/>
              </w:rPr>
              <w:t xml:space="preserve"> (2) </w:t>
            </w:r>
            <w:r>
              <w:t xml:space="preserve">: </w:t>
            </w:r>
            <w:r w:rsidR="00B061AB" w:rsidRPr="00B061AB">
              <w:rPr>
                <w:b/>
                <w:bCs/>
              </w:rPr>
              <w:t>Manue</w:t>
            </w:r>
            <w:r w:rsidR="00B061AB">
              <w:t xml:space="preserve">l </w:t>
            </w:r>
            <w:r w:rsidRPr="00B061AB">
              <w:rPr>
                <w:b/>
                <w:bCs/>
              </w:rPr>
              <w:t>p.125</w:t>
            </w:r>
            <w:r>
              <w:t xml:space="preserve"> ex.6,7, calcul réfléchi et coin du chercheur</w:t>
            </w:r>
          </w:p>
        </w:tc>
        <w:tc>
          <w:tcPr>
            <w:tcW w:w="3827" w:type="dxa"/>
          </w:tcPr>
          <w:p w14:paraId="71A67A24" w14:textId="48525E20" w:rsidR="001853F7" w:rsidRDefault="004E64AC" w:rsidP="009F72B9">
            <w:pPr>
              <w:pStyle w:val="NormalWeb"/>
              <w:rPr>
                <w:b/>
                <w:bCs/>
              </w:rPr>
            </w:pPr>
            <w:r w:rsidRPr="004E64AC">
              <w:rPr>
                <w:b/>
                <w:bCs/>
              </w:rPr>
              <w:t xml:space="preserve">Proportionnalité </w:t>
            </w:r>
            <w:r w:rsidR="005C700D">
              <w:rPr>
                <w:b/>
                <w:bCs/>
              </w:rPr>
              <w:t xml:space="preserve"> et pourcentages : </w:t>
            </w:r>
            <w:r w:rsidR="001853F7">
              <w:rPr>
                <w:b/>
                <w:bCs/>
              </w:rPr>
              <w:t>Visionner LUMN</w:t>
            </w:r>
            <w:r w:rsidR="001853F7">
              <w:t xml:space="preserve">I : </w:t>
            </w:r>
            <w:hyperlink r:id="rId4" w:history="1">
              <w:r w:rsidR="001853F7" w:rsidRPr="00A8514A">
                <w:rPr>
                  <w:rStyle w:val="Lienhypertexte"/>
                  <w:b/>
                  <w:bCs/>
                </w:rPr>
                <w:t>https://www.lumni.fr/video/proportionnalite-et-pourcentages</w:t>
              </w:r>
            </w:hyperlink>
          </w:p>
          <w:p w14:paraId="129C66E0" w14:textId="3BBE797B" w:rsidR="001853F7" w:rsidRDefault="00E670DF" w:rsidP="009F72B9">
            <w:pPr>
              <w:pStyle w:val="NormalWeb"/>
            </w:pPr>
            <w:r>
              <w:rPr>
                <w:b/>
                <w:bCs/>
              </w:rPr>
              <w:t>Lire et comprendre la leçon jointe :</w:t>
            </w:r>
            <w:r>
              <w:t xml:space="preserve"> lire un pourcentage</w:t>
            </w:r>
          </w:p>
          <w:p w14:paraId="42DD43DD" w14:textId="12544F86" w:rsidR="00E670DF" w:rsidRPr="00E670DF" w:rsidRDefault="00E670DF" w:rsidP="009F72B9">
            <w:pPr>
              <w:pStyle w:val="NormalWeb"/>
            </w:pPr>
            <w:r w:rsidRPr="00E670DF">
              <w:rPr>
                <w:b/>
                <w:bCs/>
              </w:rPr>
              <w:t>Faire l’exercice guidé joint</w:t>
            </w:r>
            <w:r>
              <w:t>, puis le corriger de suite pour être sûr de bien comprendre</w:t>
            </w:r>
          </w:p>
          <w:p w14:paraId="1733008C" w14:textId="7B80EB4C" w:rsidR="00E670DF" w:rsidRDefault="00E670DF" w:rsidP="00B81262">
            <w:pPr>
              <w:pStyle w:val="NormalWeb"/>
            </w:pPr>
            <w:r w:rsidRPr="00E670DF">
              <w:rPr>
                <w:b/>
                <w:bCs/>
              </w:rPr>
              <w:t>Manuel p. 160</w:t>
            </w:r>
            <w:r>
              <w:t> : Faire  Lire et débattre +</w:t>
            </w:r>
            <w:r w:rsidR="00401CAE">
              <w:t xml:space="preserve"> </w:t>
            </w:r>
            <w:r>
              <w:t>Chercher A, B,</w:t>
            </w:r>
          </w:p>
        </w:tc>
        <w:tc>
          <w:tcPr>
            <w:tcW w:w="3486" w:type="dxa"/>
          </w:tcPr>
          <w:p w14:paraId="2EAE0CEF" w14:textId="6F5EBA92" w:rsidR="009F72B9" w:rsidRPr="00401CAE" w:rsidRDefault="00FF0C5A" w:rsidP="009F72B9">
            <w:pPr>
              <w:pStyle w:val="NormalWeb"/>
              <w:rPr>
                <w:b/>
                <w:bCs/>
              </w:rPr>
            </w:pPr>
            <w:r w:rsidRPr="00401CAE">
              <w:rPr>
                <w:b/>
                <w:bCs/>
              </w:rPr>
              <w:t xml:space="preserve">Proportionnalité </w:t>
            </w:r>
            <w:r w:rsidR="00E670DF" w:rsidRPr="00401CAE">
              <w:rPr>
                <w:b/>
                <w:bCs/>
              </w:rPr>
              <w:t>et pourcentages :</w:t>
            </w:r>
          </w:p>
          <w:p w14:paraId="009A2849" w14:textId="720FBEEB" w:rsidR="00E670DF" w:rsidRDefault="00E670DF" w:rsidP="00E670DF">
            <w:pPr>
              <w:pStyle w:val="NormalWeb"/>
            </w:pPr>
            <w:r>
              <w:rPr>
                <w:b/>
                <w:bCs/>
              </w:rPr>
              <w:t>Lire et comprendre la leçon jointe :</w:t>
            </w:r>
            <w:r>
              <w:t xml:space="preserve"> échelle et vitesse moyenne</w:t>
            </w:r>
          </w:p>
          <w:p w14:paraId="611C3D1F" w14:textId="58A6CEAE" w:rsidR="00E670DF" w:rsidRDefault="00E670DF" w:rsidP="00E670DF">
            <w:pPr>
              <w:pStyle w:val="NormalWeb"/>
            </w:pPr>
            <w:r w:rsidRPr="00135C7E">
              <w:rPr>
                <w:b/>
                <w:bCs/>
              </w:rPr>
              <w:t xml:space="preserve">S’exercer dans le manuel p.161 </w:t>
            </w:r>
            <w:r w:rsidRPr="00135C7E">
              <w:t>ex 1</w:t>
            </w:r>
            <w:r>
              <w:t xml:space="preserve"> à 7</w:t>
            </w:r>
            <w:r w:rsidR="00135C7E">
              <w:t xml:space="preserve"> + Le coin du chercheur</w:t>
            </w:r>
          </w:p>
          <w:p w14:paraId="3465E0BF" w14:textId="4897C82E" w:rsidR="00FF0C5A" w:rsidRDefault="00FF0C5A" w:rsidP="008166FD">
            <w:pPr>
              <w:pStyle w:val="NormalWeb"/>
            </w:pPr>
          </w:p>
        </w:tc>
      </w:tr>
      <w:tr w:rsidR="003B6EA8" w14:paraId="5DC82063" w14:textId="77777777" w:rsidTr="00B061AB">
        <w:tc>
          <w:tcPr>
            <w:tcW w:w="1838" w:type="dxa"/>
          </w:tcPr>
          <w:p w14:paraId="17EA20BE" w14:textId="77777777" w:rsidR="00AE0877" w:rsidRPr="001F4D5B" w:rsidRDefault="00AE0877" w:rsidP="00AE0877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Géométrie</w:t>
            </w:r>
          </w:p>
        </w:tc>
        <w:tc>
          <w:tcPr>
            <w:tcW w:w="2977" w:type="dxa"/>
          </w:tcPr>
          <w:p w14:paraId="5D84BC75" w14:textId="77777777" w:rsidR="00AE0877" w:rsidRPr="00F83D02" w:rsidRDefault="00F83D02" w:rsidP="00AE0877">
            <w:pPr>
              <w:pStyle w:val="NormalWeb"/>
              <w:rPr>
                <w:b/>
                <w:bCs/>
              </w:rPr>
            </w:pPr>
            <w:r w:rsidRPr="00F83D02">
              <w:rPr>
                <w:b/>
                <w:bCs/>
              </w:rPr>
              <w:t>Réciter la leçon des quadrilatères</w:t>
            </w:r>
          </w:p>
          <w:p w14:paraId="3485CE5C" w14:textId="6B0EE795" w:rsidR="00F83D02" w:rsidRDefault="00F83D02" w:rsidP="00AE0877">
            <w:pPr>
              <w:pStyle w:val="NormalWeb"/>
            </w:pPr>
            <w:r w:rsidRPr="00F83D02">
              <w:rPr>
                <w:b/>
                <w:bCs/>
              </w:rPr>
              <w:t>Manuel p.133</w:t>
            </w:r>
            <w:r>
              <w:t xml:space="preserve"> ex. 3 et 4 + calcul réfléchi</w:t>
            </w:r>
          </w:p>
        </w:tc>
        <w:tc>
          <w:tcPr>
            <w:tcW w:w="3260" w:type="dxa"/>
          </w:tcPr>
          <w:p w14:paraId="762EA2BD" w14:textId="77777777" w:rsidR="00F83D02" w:rsidRPr="00F83D02" w:rsidRDefault="00F83D02" w:rsidP="00F83D02">
            <w:pPr>
              <w:pStyle w:val="NormalWeb"/>
              <w:rPr>
                <w:b/>
                <w:bCs/>
              </w:rPr>
            </w:pPr>
            <w:r w:rsidRPr="00F83D02">
              <w:rPr>
                <w:b/>
                <w:bCs/>
              </w:rPr>
              <w:t>Réciter la leçon des quadrilatères</w:t>
            </w:r>
          </w:p>
          <w:p w14:paraId="3448C3FD" w14:textId="52568E71" w:rsidR="00511F40" w:rsidRPr="00F83D02" w:rsidRDefault="00F83D02" w:rsidP="00717BA1">
            <w:pPr>
              <w:pStyle w:val="NormalWeb"/>
            </w:pPr>
            <w:r w:rsidRPr="00F83D02">
              <w:rPr>
                <w:b/>
                <w:bCs/>
              </w:rPr>
              <w:t>Manuel p.133</w:t>
            </w:r>
            <w:r>
              <w:rPr>
                <w:b/>
                <w:bCs/>
              </w:rPr>
              <w:t xml:space="preserve"> </w:t>
            </w:r>
            <w:r>
              <w:t>ex.5 et 6 + coin du chercheur</w:t>
            </w:r>
          </w:p>
        </w:tc>
        <w:tc>
          <w:tcPr>
            <w:tcW w:w="3827" w:type="dxa"/>
          </w:tcPr>
          <w:p w14:paraId="7B80EC08" w14:textId="77777777" w:rsidR="00F83D02" w:rsidRPr="00F83D02" w:rsidRDefault="00F83D02" w:rsidP="00F83D02">
            <w:pPr>
              <w:pStyle w:val="NormalWeb"/>
              <w:rPr>
                <w:b/>
                <w:bCs/>
              </w:rPr>
            </w:pPr>
            <w:r w:rsidRPr="00F83D02">
              <w:rPr>
                <w:b/>
                <w:bCs/>
              </w:rPr>
              <w:t>Réciter la leçon des quadrilatères</w:t>
            </w:r>
          </w:p>
          <w:p w14:paraId="2C30F878" w14:textId="205E9969" w:rsidR="00EE7B79" w:rsidRDefault="00F83D02" w:rsidP="00AE0877">
            <w:pPr>
              <w:pStyle w:val="NormalWeb"/>
            </w:pPr>
            <w:r w:rsidRPr="00F83D02">
              <w:rPr>
                <w:b/>
                <w:bCs/>
              </w:rPr>
              <w:t>Manuel p. 170</w:t>
            </w:r>
            <w:r>
              <w:t xml:space="preserve"> </w:t>
            </w:r>
            <w:r w:rsidRPr="00F83D02">
              <w:rPr>
                <w:b/>
                <w:bCs/>
              </w:rPr>
              <w:t>ex A</w:t>
            </w:r>
            <w:r w:rsidR="00EE7B79">
              <w:rPr>
                <w:b/>
                <w:bCs/>
              </w:rPr>
              <w:t> </w:t>
            </w:r>
            <w:r w:rsidR="00EE7B79">
              <w:t>: Réponds aux questions puis trace les figures 1 et 2 avec précision.</w:t>
            </w:r>
          </w:p>
        </w:tc>
        <w:tc>
          <w:tcPr>
            <w:tcW w:w="3486" w:type="dxa"/>
          </w:tcPr>
          <w:p w14:paraId="1BEBECF0" w14:textId="77777777" w:rsidR="00F83D02" w:rsidRPr="00F83D02" w:rsidRDefault="00F83D02" w:rsidP="00F83D02">
            <w:pPr>
              <w:pStyle w:val="NormalWeb"/>
              <w:rPr>
                <w:b/>
                <w:bCs/>
              </w:rPr>
            </w:pPr>
            <w:r w:rsidRPr="00F83D02">
              <w:rPr>
                <w:b/>
                <w:bCs/>
              </w:rPr>
              <w:t>Réciter la leçon des quadrilatères</w:t>
            </w:r>
          </w:p>
          <w:p w14:paraId="52F6B69A" w14:textId="3E71F32E" w:rsidR="00B31E89" w:rsidRPr="00F83D02" w:rsidRDefault="00F83D02" w:rsidP="00717BA1">
            <w:pPr>
              <w:pStyle w:val="NormalWeb"/>
            </w:pPr>
            <w:r w:rsidRPr="00F83D02">
              <w:rPr>
                <w:b/>
                <w:bCs/>
              </w:rPr>
              <w:t>Manuel p. 170</w:t>
            </w:r>
            <w:r>
              <w:rPr>
                <w:b/>
                <w:bCs/>
              </w:rPr>
              <w:t xml:space="preserve"> ex. B </w:t>
            </w:r>
          </w:p>
        </w:tc>
      </w:tr>
    </w:tbl>
    <w:p w14:paraId="25FCA43D" w14:textId="77777777" w:rsidR="00A520FF" w:rsidRPr="009804C6" w:rsidRDefault="00A520FF" w:rsidP="00D945DD">
      <w:pPr>
        <w:pStyle w:val="NormalWeb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7"/>
        <w:gridCol w:w="13571"/>
      </w:tblGrid>
      <w:tr w:rsidR="00ED62D0" w14:paraId="229B9757" w14:textId="77777777" w:rsidTr="00EB3DBE">
        <w:tc>
          <w:tcPr>
            <w:tcW w:w="1696" w:type="dxa"/>
          </w:tcPr>
          <w:p w14:paraId="0009D3CD" w14:textId="1A35A19E" w:rsidR="00ED62D0" w:rsidRPr="00EB3DBE" w:rsidRDefault="00ED62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Allemand</w:t>
            </w:r>
          </w:p>
        </w:tc>
        <w:tc>
          <w:tcPr>
            <w:tcW w:w="13692" w:type="dxa"/>
          </w:tcPr>
          <w:p w14:paraId="5622ACE8" w14:textId="55100821" w:rsidR="00842A0D" w:rsidRPr="007D11D3" w:rsidRDefault="008F27F9" w:rsidP="008F27F9">
            <w:pPr>
              <w:rPr>
                <w:rFonts w:ascii="Arial" w:hAnsi="Arial" w:cs="Arial"/>
                <w:sz w:val="28"/>
                <w:szCs w:val="28"/>
              </w:rPr>
            </w:pPr>
            <w:r w:rsidRPr="007D11D3">
              <w:rPr>
                <w:rFonts w:ascii="Arial" w:hAnsi="Arial" w:cs="Arial"/>
                <w:sz w:val="28"/>
                <w:szCs w:val="28"/>
              </w:rPr>
              <w:t xml:space="preserve">Chant et danse : </w:t>
            </w:r>
            <w:r w:rsidRPr="00401CA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Alle </w:t>
            </w:r>
            <w:proofErr w:type="spellStart"/>
            <w:r w:rsidRPr="00401CAE">
              <w:rPr>
                <w:rFonts w:ascii="Arial" w:hAnsi="Arial" w:cs="Arial"/>
                <w:b/>
                <w:bCs/>
                <w:sz w:val="28"/>
                <w:szCs w:val="28"/>
              </w:rPr>
              <w:t>sind</w:t>
            </w:r>
            <w:proofErr w:type="spellEnd"/>
            <w:r w:rsidRPr="00401CA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01CAE">
              <w:rPr>
                <w:rFonts w:ascii="Arial" w:hAnsi="Arial" w:cs="Arial"/>
                <w:b/>
                <w:bCs/>
                <w:sz w:val="28"/>
                <w:szCs w:val="28"/>
              </w:rPr>
              <w:t>zu</w:t>
            </w:r>
            <w:proofErr w:type="spellEnd"/>
            <w:r w:rsidRPr="00401CA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Hause !</w:t>
            </w:r>
            <w:r w:rsidRPr="007D11D3">
              <w:rPr>
                <w:rFonts w:ascii="Arial" w:hAnsi="Arial" w:cs="Arial"/>
                <w:sz w:val="28"/>
                <w:szCs w:val="28"/>
              </w:rPr>
              <w:t xml:space="preserve"> = Tout le monde est à la maison !</w:t>
            </w:r>
            <w:r w:rsidR="00073CD3" w:rsidRPr="007D11D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D3">
              <w:rPr>
                <w:rFonts w:ascii="Arial" w:hAnsi="Arial" w:cs="Arial"/>
                <w:sz w:val="28"/>
                <w:szCs w:val="28"/>
              </w:rPr>
              <w:t>S’entraîner chaque jour !</w:t>
            </w:r>
          </w:p>
          <w:p w14:paraId="6314B1BA" w14:textId="77777777" w:rsidR="00BA1150" w:rsidRPr="007D11D3" w:rsidRDefault="00BA1150" w:rsidP="008F27F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FCCFBA" w14:textId="2BF3214F" w:rsidR="008F27F9" w:rsidRPr="007D11D3" w:rsidRDefault="00401CAE" w:rsidP="008F27F9">
            <w:pPr>
              <w:rPr>
                <w:rStyle w:val="Lienhypertexte"/>
                <w:rFonts w:ascii="Arial" w:hAnsi="Arial" w:cs="Arial"/>
                <w:sz w:val="28"/>
                <w:szCs w:val="28"/>
              </w:rPr>
            </w:pPr>
            <w:hyperlink r:id="rId5" w:history="1">
              <w:r w:rsidR="008F27F9" w:rsidRPr="007D11D3">
                <w:rPr>
                  <w:rStyle w:val="Lienhypertexte"/>
                  <w:rFonts w:ascii="Arial" w:hAnsi="Arial" w:cs="Arial"/>
                  <w:sz w:val="28"/>
                  <w:szCs w:val="28"/>
                </w:rPr>
                <w:t>https://www.youtube.com/watch?reload=9&amp;v=0calL-dRrTE&amp;feature=youtu.be</w:t>
              </w:r>
            </w:hyperlink>
          </w:p>
          <w:p w14:paraId="2951AD64" w14:textId="77777777" w:rsidR="00BA1150" w:rsidRPr="007D11D3" w:rsidRDefault="00BA1150" w:rsidP="008F27F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64BEEA" w14:textId="5002FE8F" w:rsidR="008F27F9" w:rsidRPr="007D11D3" w:rsidRDefault="00073CD3" w:rsidP="008F27F9">
            <w:pPr>
              <w:rPr>
                <w:rFonts w:ascii="Arial" w:hAnsi="Arial" w:cs="Arial"/>
                <w:sz w:val="28"/>
                <w:szCs w:val="28"/>
              </w:rPr>
            </w:pPr>
            <w:r w:rsidRPr="007D11D3">
              <w:rPr>
                <w:rFonts w:ascii="Arial" w:hAnsi="Arial" w:cs="Arial"/>
                <w:sz w:val="28"/>
                <w:szCs w:val="28"/>
              </w:rPr>
              <w:t>Faire les exercices joints.</w:t>
            </w:r>
          </w:p>
          <w:p w14:paraId="140F1B6B" w14:textId="630E814D" w:rsidR="00ED62D0" w:rsidRDefault="00ED62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DBE" w14:paraId="028D3C4C" w14:textId="77777777" w:rsidTr="00EB3DBE">
        <w:tc>
          <w:tcPr>
            <w:tcW w:w="1696" w:type="dxa"/>
          </w:tcPr>
          <w:p w14:paraId="4398BDED" w14:textId="7E89F3B4" w:rsidR="00EB3DBE" w:rsidRPr="00EB3DBE" w:rsidRDefault="00EB3D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BE">
              <w:rPr>
                <w:rFonts w:ascii="Arial" w:hAnsi="Arial" w:cs="Arial"/>
                <w:b/>
                <w:bCs/>
                <w:sz w:val="24"/>
                <w:szCs w:val="24"/>
              </w:rPr>
              <w:t>Géographie</w:t>
            </w:r>
            <w:r w:rsidR="00AF02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 sciences</w:t>
            </w:r>
            <w:r w:rsidR="00D1362B">
              <w:rPr>
                <w:rFonts w:ascii="Arial" w:hAnsi="Arial" w:cs="Arial"/>
                <w:b/>
                <w:bCs/>
                <w:sz w:val="24"/>
                <w:szCs w:val="24"/>
              </w:rPr>
              <w:t> : Les déplacements en bateaux</w:t>
            </w:r>
          </w:p>
        </w:tc>
        <w:tc>
          <w:tcPr>
            <w:tcW w:w="13692" w:type="dxa"/>
          </w:tcPr>
          <w:p w14:paraId="1859363D" w14:textId="77777777" w:rsidR="007D11D3" w:rsidRDefault="009654E7" w:rsidP="00073CD3">
            <w:pPr>
              <w:rPr>
                <w:rFonts w:ascii="Arial" w:hAnsi="Arial" w:cs="Arial"/>
                <w:sz w:val="28"/>
                <w:szCs w:val="28"/>
              </w:rPr>
            </w:pPr>
            <w:r w:rsidRPr="005814EF">
              <w:rPr>
                <w:rFonts w:ascii="Arial" w:hAnsi="Arial" w:cs="Arial"/>
                <w:b/>
                <w:bCs/>
                <w:sz w:val="28"/>
                <w:szCs w:val="28"/>
              </w:rPr>
              <w:t>Géographie </w:t>
            </w:r>
            <w:r w:rsidRPr="005814EF">
              <w:rPr>
                <w:rFonts w:ascii="Arial" w:hAnsi="Arial" w:cs="Arial"/>
                <w:sz w:val="28"/>
                <w:szCs w:val="28"/>
              </w:rPr>
              <w:t xml:space="preserve">: Utiliser les documents joints : Lire et observer les infrastructures du </w:t>
            </w:r>
            <w:r w:rsidR="00020443" w:rsidRPr="005814EF">
              <w:rPr>
                <w:rFonts w:ascii="Arial" w:hAnsi="Arial" w:cs="Arial"/>
                <w:sz w:val="28"/>
                <w:szCs w:val="28"/>
                <w:u w:val="single"/>
              </w:rPr>
              <w:t>P</w:t>
            </w:r>
            <w:r w:rsidRPr="005814EF">
              <w:rPr>
                <w:rFonts w:ascii="Arial" w:hAnsi="Arial" w:cs="Arial"/>
                <w:sz w:val="28"/>
                <w:szCs w:val="28"/>
                <w:u w:val="single"/>
              </w:rPr>
              <w:t xml:space="preserve">ort </w:t>
            </w:r>
            <w:r w:rsidR="00020443" w:rsidRPr="005814EF">
              <w:rPr>
                <w:rFonts w:ascii="Arial" w:hAnsi="Arial" w:cs="Arial"/>
                <w:sz w:val="28"/>
                <w:szCs w:val="28"/>
                <w:u w:val="single"/>
              </w:rPr>
              <w:t>A</w:t>
            </w:r>
            <w:r w:rsidRPr="005814EF">
              <w:rPr>
                <w:rFonts w:ascii="Arial" w:hAnsi="Arial" w:cs="Arial"/>
                <w:sz w:val="28"/>
                <w:szCs w:val="28"/>
                <w:u w:val="single"/>
              </w:rPr>
              <w:t>utonome de Strasbourg</w:t>
            </w:r>
            <w:r w:rsidRPr="005814EF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4D96088" w14:textId="77777777" w:rsidR="007D11D3" w:rsidRDefault="00020443" w:rsidP="00073CD3">
            <w:pPr>
              <w:rPr>
                <w:rFonts w:ascii="Arial" w:hAnsi="Arial" w:cs="Arial"/>
                <w:sz w:val="28"/>
                <w:szCs w:val="28"/>
              </w:rPr>
            </w:pPr>
            <w:r w:rsidRPr="005814E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D3">
              <w:rPr>
                <w:rFonts w:ascii="Arial" w:hAnsi="Arial" w:cs="Arial"/>
                <w:b/>
                <w:bCs/>
                <w:sz w:val="28"/>
                <w:szCs w:val="28"/>
              </w:rPr>
              <w:t>Lire et apprendre le vocabulaire</w:t>
            </w:r>
            <w:r w:rsidRPr="005814EF">
              <w:rPr>
                <w:rFonts w:ascii="Arial" w:hAnsi="Arial" w:cs="Arial"/>
                <w:sz w:val="28"/>
                <w:szCs w:val="28"/>
              </w:rPr>
              <w:t xml:space="preserve">, puis essayer de </w:t>
            </w:r>
            <w:r w:rsidRPr="007D11D3">
              <w:rPr>
                <w:rFonts w:ascii="Arial" w:hAnsi="Arial" w:cs="Arial"/>
                <w:b/>
                <w:bCs/>
                <w:sz w:val="28"/>
                <w:szCs w:val="28"/>
              </w:rPr>
              <w:t>compléter</w:t>
            </w:r>
            <w:r w:rsidRPr="005814EF">
              <w:rPr>
                <w:rFonts w:ascii="Arial" w:hAnsi="Arial" w:cs="Arial"/>
                <w:sz w:val="28"/>
                <w:szCs w:val="28"/>
              </w:rPr>
              <w:t xml:space="preserve"> la leçon à trous</w:t>
            </w:r>
            <w:r w:rsidR="0060382A" w:rsidRPr="005814E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0382A" w:rsidRPr="005814EF">
              <w:rPr>
                <w:rFonts w:ascii="Arial" w:hAnsi="Arial" w:cs="Arial"/>
                <w:sz w:val="28"/>
                <w:szCs w:val="28"/>
                <w:u w:val="single"/>
              </w:rPr>
              <w:t>Les déplacements par bateaux</w:t>
            </w:r>
            <w:r w:rsidR="0060382A" w:rsidRPr="005814EF">
              <w:rPr>
                <w:rFonts w:ascii="Arial" w:hAnsi="Arial" w:cs="Arial"/>
                <w:sz w:val="28"/>
                <w:szCs w:val="28"/>
              </w:rPr>
              <w:t>,</w:t>
            </w:r>
            <w:r w:rsidRPr="005814EF">
              <w:rPr>
                <w:rFonts w:ascii="Arial" w:hAnsi="Arial" w:cs="Arial"/>
                <w:sz w:val="28"/>
                <w:szCs w:val="28"/>
              </w:rPr>
              <w:t xml:space="preserve"> au crayon.</w:t>
            </w:r>
          </w:p>
          <w:p w14:paraId="20C811C9" w14:textId="31827543" w:rsidR="00D1362B" w:rsidRPr="005814EF" w:rsidRDefault="00020443" w:rsidP="00073CD3">
            <w:pPr>
              <w:rPr>
                <w:rFonts w:ascii="Arial" w:hAnsi="Arial" w:cs="Arial"/>
                <w:sz w:val="28"/>
                <w:szCs w:val="28"/>
              </w:rPr>
            </w:pPr>
            <w:r w:rsidRPr="007D11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Compléter</w:t>
            </w:r>
            <w:r w:rsidRPr="005814E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814EF">
              <w:rPr>
                <w:rFonts w:ascii="Arial" w:hAnsi="Arial" w:cs="Arial"/>
                <w:sz w:val="28"/>
                <w:szCs w:val="28"/>
                <w:u w:val="single"/>
              </w:rPr>
              <w:t>Les ports en France et en Europe</w:t>
            </w:r>
            <w:r w:rsidRPr="005814EF">
              <w:rPr>
                <w:rFonts w:ascii="Arial" w:hAnsi="Arial" w:cs="Arial"/>
                <w:sz w:val="28"/>
                <w:szCs w:val="28"/>
              </w:rPr>
              <w:t>.</w:t>
            </w:r>
            <w:r w:rsidR="0060382A" w:rsidRPr="005814EF">
              <w:rPr>
                <w:rFonts w:ascii="Arial" w:hAnsi="Arial" w:cs="Arial"/>
                <w:sz w:val="28"/>
                <w:szCs w:val="28"/>
              </w:rPr>
              <w:t xml:space="preserve"> Colle les documents dans le cahier de géographie.</w:t>
            </w:r>
          </w:p>
          <w:p w14:paraId="46E00413" w14:textId="77777777" w:rsidR="0060382A" w:rsidRPr="005814EF" w:rsidRDefault="0060382A" w:rsidP="0060382A">
            <w:pPr>
              <w:tabs>
                <w:tab w:val="left" w:pos="3907"/>
              </w:tabs>
              <w:rPr>
                <w:rFonts w:ascii="Arial" w:hAnsi="Arial" w:cs="Arial"/>
                <w:sz w:val="28"/>
                <w:szCs w:val="28"/>
              </w:rPr>
            </w:pPr>
            <w:r w:rsidRPr="005814EF">
              <w:rPr>
                <w:rFonts w:ascii="Arial" w:hAnsi="Arial" w:cs="Arial"/>
                <w:sz w:val="28"/>
                <w:szCs w:val="28"/>
              </w:rPr>
              <w:tab/>
            </w:r>
          </w:p>
          <w:p w14:paraId="48890988" w14:textId="77777777" w:rsidR="00A60664" w:rsidRDefault="0060382A" w:rsidP="0060382A">
            <w:pPr>
              <w:tabs>
                <w:tab w:val="left" w:pos="3907"/>
              </w:tabs>
              <w:rPr>
                <w:rFonts w:ascii="Arial" w:hAnsi="Arial" w:cs="Arial"/>
                <w:sz w:val="28"/>
                <w:szCs w:val="28"/>
              </w:rPr>
            </w:pPr>
            <w:r w:rsidRPr="005814EF">
              <w:rPr>
                <w:rFonts w:ascii="Arial" w:hAnsi="Arial" w:cs="Arial"/>
                <w:b/>
                <w:bCs/>
                <w:sz w:val="28"/>
                <w:szCs w:val="28"/>
              </w:rPr>
              <w:t>Sciences</w:t>
            </w:r>
            <w:r w:rsidR="00BD7178" w:rsidRPr="005814EF">
              <w:rPr>
                <w:rFonts w:ascii="Arial" w:hAnsi="Arial" w:cs="Arial"/>
                <w:b/>
                <w:bCs/>
                <w:sz w:val="28"/>
                <w:szCs w:val="28"/>
              </w:rPr>
              <w:t> :</w:t>
            </w:r>
            <w:r w:rsidR="00BD7178" w:rsidRPr="005814EF">
              <w:rPr>
                <w:rFonts w:ascii="Arial" w:hAnsi="Arial" w:cs="Arial"/>
                <w:sz w:val="28"/>
                <w:szCs w:val="28"/>
              </w:rPr>
              <w:t xml:space="preserve"> Dans le cahier de sciences, sur une nouvelle page, écris : </w:t>
            </w:r>
            <w:r w:rsidR="00BD7178" w:rsidRPr="005814EF">
              <w:rPr>
                <w:rFonts w:ascii="Arial" w:hAnsi="Arial" w:cs="Arial"/>
                <w:sz w:val="28"/>
                <w:szCs w:val="28"/>
                <w:u w:val="single"/>
              </w:rPr>
              <w:t>Construire un bateau qui se déplace sur l’eau</w:t>
            </w:r>
            <w:r w:rsidR="00BD7178" w:rsidRPr="005814EF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67299B" w:rsidRPr="005814EF">
              <w:rPr>
                <w:rFonts w:ascii="Arial" w:hAnsi="Arial" w:cs="Arial"/>
                <w:sz w:val="28"/>
                <w:szCs w:val="28"/>
              </w:rPr>
              <w:t>Recycle quelques déchets pour fabriquer un bateau.</w:t>
            </w:r>
          </w:p>
          <w:p w14:paraId="3BDCDA69" w14:textId="77777777" w:rsidR="00A60664" w:rsidRDefault="0067299B" w:rsidP="0060382A">
            <w:pPr>
              <w:tabs>
                <w:tab w:val="left" w:pos="3907"/>
              </w:tabs>
              <w:rPr>
                <w:rFonts w:ascii="Arial" w:hAnsi="Arial" w:cs="Arial"/>
                <w:sz w:val="28"/>
                <w:szCs w:val="28"/>
              </w:rPr>
            </w:pPr>
            <w:r w:rsidRPr="005814EF">
              <w:rPr>
                <w:rFonts w:ascii="Arial" w:hAnsi="Arial" w:cs="Arial"/>
                <w:sz w:val="28"/>
                <w:szCs w:val="28"/>
              </w:rPr>
              <w:t xml:space="preserve"> Etablis la </w:t>
            </w:r>
            <w:r w:rsidRPr="005814EF">
              <w:rPr>
                <w:rFonts w:ascii="Arial" w:hAnsi="Arial" w:cs="Arial"/>
                <w:sz w:val="28"/>
                <w:szCs w:val="28"/>
                <w:u w:val="single"/>
              </w:rPr>
              <w:t>liste du matériel</w:t>
            </w:r>
            <w:r w:rsidRPr="005814EF">
              <w:rPr>
                <w:rFonts w:ascii="Arial" w:hAnsi="Arial" w:cs="Arial"/>
                <w:sz w:val="28"/>
                <w:szCs w:val="28"/>
              </w:rPr>
              <w:t xml:space="preserve"> : par exemple : 2 bouteilles en plastique, une barquette de fruits ou légumes, … Indique quelle </w:t>
            </w:r>
            <w:r w:rsidRPr="005814EF">
              <w:rPr>
                <w:rFonts w:ascii="Arial" w:hAnsi="Arial" w:cs="Arial"/>
                <w:sz w:val="28"/>
                <w:szCs w:val="28"/>
                <w:u w:val="single"/>
              </w:rPr>
              <w:t>source d’énergie</w:t>
            </w:r>
            <w:r w:rsidRPr="005814EF">
              <w:rPr>
                <w:rFonts w:ascii="Arial" w:hAnsi="Arial" w:cs="Arial"/>
                <w:sz w:val="28"/>
                <w:szCs w:val="28"/>
              </w:rPr>
              <w:t xml:space="preserve"> il va utiliser </w:t>
            </w:r>
            <w:r w:rsidRPr="005814EF">
              <w:rPr>
                <w:rFonts w:ascii="Arial" w:hAnsi="Arial" w:cs="Arial"/>
                <w:sz w:val="28"/>
                <w:szCs w:val="28"/>
                <w:u w:val="single"/>
              </w:rPr>
              <w:t>pour avancer</w:t>
            </w:r>
            <w:r w:rsidRPr="005814EF">
              <w:rPr>
                <w:rFonts w:ascii="Arial" w:hAnsi="Arial" w:cs="Arial"/>
                <w:sz w:val="28"/>
                <w:szCs w:val="28"/>
              </w:rPr>
              <w:t xml:space="preserve"> : par exemple, si c’est un voilier, il utilisera le vent. </w:t>
            </w:r>
            <w:r w:rsidRPr="005814EF">
              <w:rPr>
                <w:rFonts w:ascii="Arial" w:hAnsi="Arial" w:cs="Arial"/>
                <w:sz w:val="28"/>
                <w:szCs w:val="28"/>
                <w:u w:val="single"/>
              </w:rPr>
              <w:t>Dessine avec soin le schéma</w:t>
            </w:r>
            <w:r w:rsidRPr="005814EF">
              <w:rPr>
                <w:rFonts w:ascii="Arial" w:hAnsi="Arial" w:cs="Arial"/>
                <w:sz w:val="28"/>
                <w:szCs w:val="28"/>
              </w:rPr>
              <w:t xml:space="preserve"> de ton bateau. Pense à bien l’annoter.</w:t>
            </w:r>
          </w:p>
          <w:p w14:paraId="4B22F439" w14:textId="4C3F84F7" w:rsidR="0060382A" w:rsidRDefault="0067299B" w:rsidP="0060382A">
            <w:pPr>
              <w:tabs>
                <w:tab w:val="left" w:pos="3907"/>
              </w:tabs>
              <w:rPr>
                <w:rFonts w:ascii="Arial" w:hAnsi="Arial" w:cs="Arial"/>
                <w:sz w:val="24"/>
                <w:szCs w:val="24"/>
              </w:rPr>
            </w:pPr>
            <w:r w:rsidRPr="005814EF">
              <w:rPr>
                <w:rFonts w:ascii="Arial" w:hAnsi="Arial" w:cs="Arial"/>
                <w:sz w:val="28"/>
                <w:szCs w:val="28"/>
              </w:rPr>
              <w:t xml:space="preserve"> Enfin, il ne reste plus qu’à regrouper le matériel nécessaire avec l’accord de tes parents et à le construire. N’hésite pas à m’envoyer une photo de ta construction ! Si tu as plusieurs idées, tu peux</w:t>
            </w:r>
            <w:r w:rsidRPr="005814EF">
              <w:rPr>
                <w:rFonts w:ascii="Arial" w:hAnsi="Arial" w:cs="Arial"/>
                <w:sz w:val="28"/>
                <w:szCs w:val="28"/>
                <w:u w:val="single"/>
              </w:rPr>
              <w:t xml:space="preserve"> construire</w:t>
            </w:r>
            <w:r w:rsidRPr="005814EF">
              <w:rPr>
                <w:rFonts w:ascii="Arial" w:hAnsi="Arial" w:cs="Arial"/>
                <w:sz w:val="28"/>
                <w:szCs w:val="28"/>
              </w:rPr>
              <w:t xml:space="preserve"> plusieurs bateaux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BB03CA" w14:textId="0BA16EC3" w:rsidR="00A520FF" w:rsidRPr="0060382A" w:rsidRDefault="00A520FF" w:rsidP="0060382A">
            <w:pPr>
              <w:tabs>
                <w:tab w:val="left" w:pos="390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F83" w14:paraId="26365921" w14:textId="77777777" w:rsidTr="00EB3DBE">
        <w:tc>
          <w:tcPr>
            <w:tcW w:w="1696" w:type="dxa"/>
          </w:tcPr>
          <w:p w14:paraId="20E85025" w14:textId="77777777" w:rsidR="00935F83" w:rsidRDefault="00935F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Histoire</w:t>
            </w:r>
          </w:p>
          <w:p w14:paraId="2FD19B2A" w14:textId="77777777" w:rsidR="00BF48A1" w:rsidRPr="00BF48A1" w:rsidRDefault="00BF48A1" w:rsidP="00BF48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2BC446" w14:textId="77777777" w:rsidR="00BF48A1" w:rsidRPr="00BF48A1" w:rsidRDefault="00BF48A1" w:rsidP="00BF48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DA6FC2" w14:textId="77777777" w:rsidR="00BF48A1" w:rsidRDefault="00BF48A1" w:rsidP="00BF48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CA6F61" w14:textId="77777777" w:rsidR="00BF48A1" w:rsidRDefault="00BF48A1" w:rsidP="00BF48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B65BB0" w14:textId="77777777" w:rsidR="00BF48A1" w:rsidRDefault="00BF48A1" w:rsidP="00BF48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910A20" w14:textId="7A1F9C26" w:rsidR="00BF48A1" w:rsidRPr="00BF48A1" w:rsidRDefault="00BF48A1" w:rsidP="00BF48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2" w:type="dxa"/>
          </w:tcPr>
          <w:p w14:paraId="7CE65127" w14:textId="05333597" w:rsidR="00A60664" w:rsidRDefault="00A520FF" w:rsidP="00073C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Visionner </w:t>
            </w:r>
            <w:r w:rsidRPr="00A60664">
              <w:rPr>
                <w:rFonts w:ascii="Arial" w:hAnsi="Arial" w:cs="Arial"/>
                <w:sz w:val="28"/>
                <w:szCs w:val="28"/>
                <w:u w:val="single"/>
              </w:rPr>
              <w:t>C’est pas Sorcier</w:t>
            </w:r>
            <w:r w:rsidR="00A60664" w:rsidRPr="00A60664">
              <w:rPr>
                <w:rFonts w:ascii="Arial" w:hAnsi="Arial" w:cs="Arial"/>
                <w:sz w:val="28"/>
                <w:szCs w:val="28"/>
                <w:u w:val="single"/>
              </w:rPr>
              <w:t xml:space="preserve"> au Musée des inventions</w:t>
            </w:r>
            <w:r w:rsidR="00A60664">
              <w:rPr>
                <w:rFonts w:ascii="Arial" w:hAnsi="Arial" w:cs="Arial"/>
                <w:sz w:val="28"/>
                <w:szCs w:val="28"/>
              </w:rPr>
              <w:t> </w:t>
            </w:r>
            <w:r w:rsidR="00E66F50">
              <w:rPr>
                <w:rFonts w:ascii="Arial" w:hAnsi="Arial" w:cs="Arial"/>
                <w:sz w:val="28"/>
                <w:szCs w:val="28"/>
              </w:rPr>
              <w:t xml:space="preserve"> et la bande annonce des </w:t>
            </w:r>
            <w:r w:rsidR="00E66F50" w:rsidRPr="00E66F50">
              <w:rPr>
                <w:rFonts w:ascii="Arial" w:hAnsi="Arial" w:cs="Arial"/>
                <w:sz w:val="28"/>
                <w:szCs w:val="28"/>
                <w:u w:val="single"/>
              </w:rPr>
              <w:t>Temps Modernes</w:t>
            </w:r>
            <w:r w:rsidR="00E66F50">
              <w:rPr>
                <w:rFonts w:ascii="Arial" w:hAnsi="Arial" w:cs="Arial"/>
                <w:sz w:val="28"/>
                <w:szCs w:val="28"/>
              </w:rPr>
              <w:t xml:space="preserve"> de Charly Chaplin</w:t>
            </w:r>
          </w:p>
          <w:p w14:paraId="68B64C9D" w14:textId="103E7F3B" w:rsidR="00A520FF" w:rsidRDefault="00401CAE" w:rsidP="00073CD3">
            <w:pPr>
              <w:rPr>
                <w:rFonts w:ascii="Arial" w:hAnsi="Arial" w:cs="Arial"/>
                <w:sz w:val="28"/>
                <w:szCs w:val="28"/>
              </w:rPr>
            </w:pPr>
            <w:hyperlink r:id="rId6" w:history="1">
              <w:r w:rsidR="00A520FF" w:rsidRPr="00A8514A">
                <w:rPr>
                  <w:rStyle w:val="Lienhypertexte"/>
                  <w:rFonts w:ascii="Arial" w:hAnsi="Arial" w:cs="Arial"/>
                  <w:sz w:val="28"/>
                  <w:szCs w:val="28"/>
                </w:rPr>
                <w:t>https://www.youtube.com/watch?v=wxtN_KAbzds</w:t>
              </w:r>
            </w:hyperlink>
          </w:p>
          <w:p w14:paraId="1772D234" w14:textId="62E9636B" w:rsidR="00E66F50" w:rsidRDefault="00BF48A1" w:rsidP="00073CD3">
            <w:pPr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Pr="001350F2">
                <w:rPr>
                  <w:rStyle w:val="Lienhypertexte"/>
                  <w:rFonts w:ascii="Arial" w:hAnsi="Arial" w:cs="Arial"/>
                  <w:sz w:val="28"/>
                  <w:szCs w:val="28"/>
                </w:rPr>
                <w:t>https://www.youtube.com/watch?v=ctDGaWdyQfI</w:t>
              </w:r>
            </w:hyperlink>
          </w:p>
          <w:p w14:paraId="6CE014BF" w14:textId="77777777" w:rsidR="00A60664" w:rsidRDefault="00A60664" w:rsidP="00073C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3E685B" w14:textId="74A0D447" w:rsidR="00A520FF" w:rsidRPr="005814EF" w:rsidRDefault="00A60664" w:rsidP="00073CD3">
            <w:pPr>
              <w:rPr>
                <w:rFonts w:ascii="Arial" w:hAnsi="Arial" w:cs="Arial"/>
                <w:sz w:val="28"/>
                <w:szCs w:val="28"/>
              </w:rPr>
            </w:pPr>
            <w:r w:rsidRPr="007D11D3">
              <w:rPr>
                <w:rFonts w:ascii="Arial" w:hAnsi="Arial" w:cs="Arial"/>
                <w:b/>
                <w:bCs/>
                <w:sz w:val="28"/>
                <w:szCs w:val="28"/>
              </w:rPr>
              <w:t>Lire et apprendre</w:t>
            </w:r>
            <w:r>
              <w:rPr>
                <w:rFonts w:ascii="Arial" w:hAnsi="Arial" w:cs="Arial"/>
                <w:sz w:val="28"/>
                <w:szCs w:val="28"/>
              </w:rPr>
              <w:t xml:space="preserve"> la leçon jointe. La placer dans le cahier d’histoire.</w:t>
            </w:r>
          </w:p>
        </w:tc>
      </w:tr>
      <w:tr w:rsidR="00BF48A1" w14:paraId="0B345AC3" w14:textId="77777777" w:rsidTr="00EB3DBE">
        <w:tc>
          <w:tcPr>
            <w:tcW w:w="1696" w:type="dxa"/>
          </w:tcPr>
          <w:p w14:paraId="4D96EB5A" w14:textId="01EA625D" w:rsidR="00BF48A1" w:rsidRDefault="00BF48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Chant</w:t>
            </w:r>
          </w:p>
        </w:tc>
        <w:tc>
          <w:tcPr>
            <w:tcW w:w="13692" w:type="dxa"/>
          </w:tcPr>
          <w:p w14:paraId="7257DE68" w14:textId="60E69521" w:rsidR="00BF48A1" w:rsidRPr="00401CAE" w:rsidRDefault="00BF48A1" w:rsidP="00BF48A1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401CAE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Chanson du Corona : Tout ira bien !</w:t>
            </w:r>
          </w:p>
          <w:p w14:paraId="7468353C" w14:textId="77777777" w:rsidR="00BF48A1" w:rsidRDefault="00401CAE" w:rsidP="00073CD3">
            <w:pPr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="00BF48A1" w:rsidRPr="001350F2">
                <w:rPr>
                  <w:rStyle w:val="Lienhypertexte"/>
                  <w:rFonts w:ascii="Arial" w:hAnsi="Arial" w:cs="Arial"/>
                  <w:sz w:val="28"/>
                  <w:szCs w:val="28"/>
                </w:rPr>
                <w:t>https://www.youtube.com/watch?v=EDc0YnuS5vQ&amp;feature=youtu.be</w:t>
              </w:r>
            </w:hyperlink>
            <w:bookmarkStart w:id="0" w:name="_GoBack"/>
            <w:bookmarkEnd w:id="0"/>
          </w:p>
          <w:p w14:paraId="31CFC7E5" w14:textId="47CF3D1C" w:rsidR="00BF48A1" w:rsidRDefault="00BF48A1" w:rsidP="00073C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633F29F" w14:textId="77777777" w:rsidR="00F6587C" w:rsidRPr="00D945DD" w:rsidRDefault="00F6587C">
      <w:pPr>
        <w:rPr>
          <w:rFonts w:ascii="Arial" w:hAnsi="Arial" w:cs="Arial"/>
          <w:sz w:val="24"/>
          <w:szCs w:val="24"/>
        </w:rPr>
      </w:pPr>
    </w:p>
    <w:sectPr w:rsidR="00F6587C" w:rsidRPr="00D945DD" w:rsidSect="001D44A0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DD"/>
    <w:rsid w:val="00020443"/>
    <w:rsid w:val="00030A9E"/>
    <w:rsid w:val="00073CD3"/>
    <w:rsid w:val="000D0A2E"/>
    <w:rsid w:val="00135C7E"/>
    <w:rsid w:val="0014019D"/>
    <w:rsid w:val="001853F7"/>
    <w:rsid w:val="001C27DB"/>
    <w:rsid w:val="001D44A0"/>
    <w:rsid w:val="002A43EE"/>
    <w:rsid w:val="00331079"/>
    <w:rsid w:val="003959F5"/>
    <w:rsid w:val="003B6EA8"/>
    <w:rsid w:val="00401CAE"/>
    <w:rsid w:val="00412933"/>
    <w:rsid w:val="004E64AC"/>
    <w:rsid w:val="00511F40"/>
    <w:rsid w:val="005403B5"/>
    <w:rsid w:val="005814EF"/>
    <w:rsid w:val="00594485"/>
    <w:rsid w:val="005C700D"/>
    <w:rsid w:val="005E45A7"/>
    <w:rsid w:val="005E53D2"/>
    <w:rsid w:val="00602D13"/>
    <w:rsid w:val="0060382A"/>
    <w:rsid w:val="0067299B"/>
    <w:rsid w:val="00700B00"/>
    <w:rsid w:val="00717BA1"/>
    <w:rsid w:val="00742899"/>
    <w:rsid w:val="007924DB"/>
    <w:rsid w:val="007D11D3"/>
    <w:rsid w:val="007E506E"/>
    <w:rsid w:val="008166FD"/>
    <w:rsid w:val="00842A0D"/>
    <w:rsid w:val="008C3B45"/>
    <w:rsid w:val="008E5EAF"/>
    <w:rsid w:val="008F27F9"/>
    <w:rsid w:val="00935F83"/>
    <w:rsid w:val="009654E7"/>
    <w:rsid w:val="009A1FA3"/>
    <w:rsid w:val="009E0416"/>
    <w:rsid w:val="009E2B08"/>
    <w:rsid w:val="009F72B9"/>
    <w:rsid w:val="00A40A9E"/>
    <w:rsid w:val="00A520FF"/>
    <w:rsid w:val="00A60664"/>
    <w:rsid w:val="00A948FC"/>
    <w:rsid w:val="00AE0877"/>
    <w:rsid w:val="00AF0283"/>
    <w:rsid w:val="00B061AB"/>
    <w:rsid w:val="00B31E89"/>
    <w:rsid w:val="00B81262"/>
    <w:rsid w:val="00BA1150"/>
    <w:rsid w:val="00BD7178"/>
    <w:rsid w:val="00BF48A1"/>
    <w:rsid w:val="00C812EA"/>
    <w:rsid w:val="00CA4ED0"/>
    <w:rsid w:val="00CB1210"/>
    <w:rsid w:val="00CC1C42"/>
    <w:rsid w:val="00CF6B98"/>
    <w:rsid w:val="00D1362B"/>
    <w:rsid w:val="00D737C2"/>
    <w:rsid w:val="00D936F6"/>
    <w:rsid w:val="00D945DD"/>
    <w:rsid w:val="00DF7320"/>
    <w:rsid w:val="00E56033"/>
    <w:rsid w:val="00E66F50"/>
    <w:rsid w:val="00E670DF"/>
    <w:rsid w:val="00E8216D"/>
    <w:rsid w:val="00E919C4"/>
    <w:rsid w:val="00EB3DBE"/>
    <w:rsid w:val="00ED62D0"/>
    <w:rsid w:val="00EE7B79"/>
    <w:rsid w:val="00F40F44"/>
    <w:rsid w:val="00F45F03"/>
    <w:rsid w:val="00F5401F"/>
    <w:rsid w:val="00F6587C"/>
    <w:rsid w:val="00F83D02"/>
    <w:rsid w:val="00FA1AAC"/>
    <w:rsid w:val="00F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2746"/>
  <w15:chartTrackingRefBased/>
  <w15:docId w15:val="{48173566-D4CF-4540-993C-A8AC0AC2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5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9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35F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5F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F73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Dc0YnuS5vQ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tDGaWdyQ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xtN_KAbzds" TargetMode="External"/><Relationship Id="rId5" Type="http://schemas.openxmlformats.org/officeDocument/2006/relationships/hyperlink" Target="https://www.youtube.com/watch?reload=9&amp;v=0calL-dRrTE&amp;feature=youtu.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lumni.fr/video/proportionnalite-et-pourcentag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Rohé</dc:creator>
  <cp:keywords/>
  <dc:description/>
  <cp:lastModifiedBy>Delphine Rohé</cp:lastModifiedBy>
  <cp:revision>29</cp:revision>
  <dcterms:created xsi:type="dcterms:W3CDTF">2020-03-30T11:55:00Z</dcterms:created>
  <dcterms:modified xsi:type="dcterms:W3CDTF">2020-04-02T16:30:00Z</dcterms:modified>
</cp:coreProperties>
</file>