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7B3" w:rsidRDefault="00A327B3" w:rsidP="00A327B3">
      <w:pPr>
        <w:pStyle w:val="Sansinterligne"/>
        <w:rPr>
          <w:b/>
          <w:sz w:val="28"/>
          <w:u w:val="single"/>
        </w:rPr>
      </w:pPr>
      <w:bookmarkStart w:id="0" w:name="_GoBack"/>
      <w:bookmarkEnd w:id="0"/>
    </w:p>
    <w:p w:rsidR="00DC5E00" w:rsidRPr="00741A9D" w:rsidRDefault="00741A9D" w:rsidP="00741A9D">
      <w:pPr>
        <w:pStyle w:val="Sansinterligne"/>
        <w:jc w:val="center"/>
        <w:rPr>
          <w:rFonts w:ascii="Cursive standard" w:hAnsi="Cursive standard"/>
          <w:b/>
          <w:color w:val="FF0000"/>
          <w:sz w:val="56"/>
        </w:rPr>
      </w:pPr>
      <w:r w:rsidRPr="00741A9D">
        <w:rPr>
          <w:rFonts w:ascii="Cursive standard" w:hAnsi="Cursive standard"/>
          <w:b/>
          <w:color w:val="FF0000"/>
          <w:sz w:val="56"/>
        </w:rPr>
        <w:t xml:space="preserve">Le </w:t>
      </w:r>
      <w:r w:rsidRPr="00741A9D">
        <w:rPr>
          <w:color w:val="FF0000"/>
          <w:sz w:val="56"/>
        </w:rPr>
        <w:t>XIX</w:t>
      </w:r>
      <w:r w:rsidRPr="00741A9D">
        <w:rPr>
          <w:rFonts w:ascii="Cursive standard" w:hAnsi="Cursive standard"/>
          <w:b/>
          <w:color w:val="FF0000"/>
          <w:sz w:val="56"/>
        </w:rPr>
        <w:t>ème siècle : L’Âge industriel en France</w:t>
      </w:r>
    </w:p>
    <w:p w:rsidR="006960A6" w:rsidRDefault="00741A9D" w:rsidP="00741A9D">
      <w:pPr>
        <w:pStyle w:val="Sansinterligne"/>
        <w:rPr>
          <w:b/>
          <w:sz w:val="28"/>
          <w:u w:val="single"/>
        </w:rPr>
      </w:pPr>
      <w:r w:rsidRPr="00741A9D">
        <w:rPr>
          <w:b/>
          <w:sz w:val="28"/>
          <w:u w:val="single"/>
        </w:rPr>
        <w:t>Pour chaque document recopie le ti</w:t>
      </w:r>
      <w:r>
        <w:rPr>
          <w:b/>
          <w:sz w:val="28"/>
          <w:u w:val="single"/>
        </w:rPr>
        <w:t>t</w:t>
      </w:r>
      <w:r w:rsidRPr="00741A9D">
        <w:rPr>
          <w:b/>
          <w:sz w:val="28"/>
          <w:u w:val="single"/>
        </w:rPr>
        <w:t>re de la séance correspondante.</w:t>
      </w:r>
    </w:p>
    <w:p w:rsidR="00741A9D" w:rsidRDefault="00741A9D" w:rsidP="00741A9D">
      <w:pPr>
        <w:pStyle w:val="Sansinterligne"/>
        <w:rPr>
          <w:b/>
          <w:sz w:val="28"/>
          <w:u w:val="single"/>
        </w:rPr>
      </w:pPr>
    </w:p>
    <w:p w:rsidR="00741A9D" w:rsidRPr="00AD1DA5" w:rsidRDefault="00AD1DA5" w:rsidP="00AD1DA5">
      <w:pPr>
        <w:pStyle w:val="Sansinterligne"/>
        <w:rPr>
          <w:rFonts w:ascii="Cursive standard" w:hAnsi="Cursive standard"/>
          <w:b/>
          <w:color w:val="00B050"/>
          <w:sz w:val="32"/>
          <w:u w:val="single"/>
        </w:rPr>
      </w:pPr>
      <w:r w:rsidRPr="00AD1DA5">
        <w:rPr>
          <w:rFonts w:ascii="Cursive standard" w:hAnsi="Cursive standard"/>
          <w:b/>
          <w:color w:val="00B050"/>
          <w:sz w:val="32"/>
          <w:u w:val="single"/>
        </w:rPr>
        <w:sym w:font="Wingdings" w:char="F0E0"/>
      </w:r>
      <w:r>
        <w:rPr>
          <w:rFonts w:ascii="Cursive standard" w:hAnsi="Cursive standard"/>
          <w:b/>
          <w:color w:val="00B050"/>
          <w:sz w:val="32"/>
          <w:u w:val="single"/>
        </w:rPr>
        <w:t xml:space="preserve"> </w:t>
      </w:r>
      <w:r w:rsidRPr="00AD1DA5">
        <w:rPr>
          <w:rFonts w:ascii="Cursive standard" w:hAnsi="Cursive standard"/>
          <w:b/>
          <w:color w:val="00B050"/>
          <w:sz w:val="32"/>
          <w:u w:val="single"/>
        </w:rPr>
        <w:t>Quelles sont les conditions de vie des ouvriers des usines ?</w:t>
      </w:r>
      <w:r w:rsidR="00886F54">
        <w:rPr>
          <w:rFonts w:ascii="Cursive standard" w:hAnsi="Cursive standard"/>
          <w:b/>
          <w:color w:val="00B050"/>
          <w:sz w:val="32"/>
          <w:u w:val="single"/>
        </w:rPr>
        <w:t xml:space="preserve"> (chapitre 3)</w:t>
      </w:r>
    </w:p>
    <w:p w:rsidR="006D1C2F" w:rsidRDefault="006D1C2F" w:rsidP="006D1C2F">
      <w:pPr>
        <w:pStyle w:val="Sansinterligne"/>
        <w:rPr>
          <w:noProof/>
          <w:lang w:eastAsia="fr-FR"/>
        </w:rPr>
      </w:pPr>
    </w:p>
    <w:p w:rsidR="00A23010" w:rsidRDefault="00A23010" w:rsidP="006D1C2F">
      <w:pPr>
        <w:pStyle w:val="Sansinterligne"/>
      </w:pPr>
      <w:r>
        <w:rPr>
          <w:noProof/>
          <w:lang w:eastAsia="fr-FR"/>
        </w:rPr>
        <w:drawing>
          <wp:inline distT="0" distB="0" distL="0" distR="0" wp14:anchorId="7924906E" wp14:editId="0AC5B2FE">
            <wp:extent cx="6834461" cy="3533775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9"/>
                    <a:stretch/>
                  </pic:blipFill>
                  <pic:spPr bwMode="auto">
                    <a:xfrm>
                      <a:off x="0" y="0"/>
                      <a:ext cx="6840220" cy="353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010" w:rsidRDefault="00A23010" w:rsidP="00741A9D">
      <w:pPr>
        <w:pStyle w:val="Sansinterligne"/>
      </w:pPr>
    </w:p>
    <w:p w:rsidR="00741A9D" w:rsidRDefault="00741A9D" w:rsidP="00741A9D">
      <w:pPr>
        <w:pStyle w:val="Sansinterligne"/>
      </w:pPr>
    </w:p>
    <w:p w:rsidR="00741A9D" w:rsidRPr="00AD1DA5" w:rsidRDefault="00AD1DA5" w:rsidP="00741A9D">
      <w:pPr>
        <w:pStyle w:val="Sansinterligne"/>
        <w:rPr>
          <w:rFonts w:ascii="Cursive standard" w:hAnsi="Cursive standard"/>
          <w:b/>
          <w:color w:val="00B050"/>
          <w:sz w:val="32"/>
          <w:u w:val="single"/>
        </w:rPr>
      </w:pPr>
      <w:r w:rsidRPr="00AD1DA5">
        <w:rPr>
          <w:rFonts w:ascii="Cursive standard" w:hAnsi="Cursive standard"/>
          <w:b/>
          <w:color w:val="00B050"/>
          <w:sz w:val="32"/>
          <w:u w:val="single"/>
        </w:rPr>
        <w:sym w:font="Wingdings" w:char="F0E0"/>
      </w:r>
      <w:r w:rsidRPr="00AD1DA5">
        <w:rPr>
          <w:rFonts w:ascii="Cursive standard" w:hAnsi="Cursive standard"/>
          <w:b/>
          <w:color w:val="00B050"/>
          <w:sz w:val="32"/>
          <w:u w:val="single"/>
        </w:rPr>
        <w:t xml:space="preserve"> L’industrialisation change-t-elle la vie dans les campagnes ?</w:t>
      </w:r>
      <w:r w:rsidR="006D1C2F">
        <w:rPr>
          <w:rFonts w:ascii="Cursive standard" w:hAnsi="Cursive standard"/>
          <w:b/>
          <w:color w:val="00B050"/>
          <w:sz w:val="32"/>
          <w:u w:val="single"/>
        </w:rPr>
        <w:t xml:space="preserve"> (chapitre 6)</w:t>
      </w:r>
    </w:p>
    <w:p w:rsidR="00A23010" w:rsidRDefault="00A23010" w:rsidP="00741A9D">
      <w:pPr>
        <w:pStyle w:val="Sansinterligne"/>
        <w:jc w:val="center"/>
      </w:pPr>
      <w:r>
        <w:rPr>
          <w:noProof/>
          <w:lang w:eastAsia="fr-FR"/>
        </w:rPr>
        <w:drawing>
          <wp:inline distT="0" distB="0" distL="0" distR="0" wp14:anchorId="5D706475" wp14:editId="3BCAC075">
            <wp:extent cx="6840220" cy="4224209"/>
            <wp:effectExtent l="0" t="0" r="0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2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A9D" w:rsidRDefault="00741A9D">
      <w:r>
        <w:br w:type="page"/>
      </w:r>
    </w:p>
    <w:p w:rsidR="006D1C2F" w:rsidRPr="00AD1DA5" w:rsidRDefault="006D1C2F" w:rsidP="006D1C2F">
      <w:pPr>
        <w:pStyle w:val="Sansinterligne"/>
        <w:rPr>
          <w:rFonts w:ascii="Cursive standard" w:hAnsi="Cursive standard"/>
          <w:b/>
          <w:color w:val="00B050"/>
          <w:sz w:val="32"/>
          <w:u w:val="single"/>
        </w:rPr>
      </w:pPr>
      <w:r w:rsidRPr="00AD1DA5">
        <w:rPr>
          <w:rFonts w:ascii="Cursive standard" w:hAnsi="Cursive standard"/>
          <w:b/>
          <w:color w:val="00B050"/>
          <w:sz w:val="32"/>
          <w:u w:val="single"/>
        </w:rPr>
        <w:lastRenderedPageBreak/>
        <w:sym w:font="Wingdings" w:char="F0E0"/>
      </w:r>
      <w:r w:rsidRPr="00AD1DA5">
        <w:rPr>
          <w:rFonts w:ascii="Cursive standard" w:hAnsi="Cursive standard"/>
          <w:b/>
          <w:color w:val="00B050"/>
          <w:sz w:val="32"/>
          <w:u w:val="single"/>
        </w:rPr>
        <w:t xml:space="preserve"> L’industrialisation change-t-elle la vie dans les campagnes </w:t>
      </w:r>
      <w:proofErr w:type="gramStart"/>
      <w:r w:rsidRPr="00AD1DA5">
        <w:rPr>
          <w:rFonts w:ascii="Cursive standard" w:hAnsi="Cursive standard"/>
          <w:b/>
          <w:color w:val="00B050"/>
          <w:sz w:val="32"/>
          <w:u w:val="single"/>
        </w:rPr>
        <w:t>?</w:t>
      </w:r>
      <w:r>
        <w:rPr>
          <w:rFonts w:ascii="Cursive standard" w:hAnsi="Cursive standard"/>
          <w:b/>
          <w:color w:val="00B050"/>
          <w:sz w:val="32"/>
          <w:u w:val="single"/>
        </w:rPr>
        <w:t>(</w:t>
      </w:r>
      <w:proofErr w:type="gramEnd"/>
      <w:r>
        <w:rPr>
          <w:rFonts w:ascii="Cursive standard" w:hAnsi="Cursive standard"/>
          <w:b/>
          <w:color w:val="00B050"/>
          <w:sz w:val="32"/>
          <w:u w:val="single"/>
        </w:rPr>
        <w:t>chapitre 6)</w:t>
      </w:r>
    </w:p>
    <w:p w:rsidR="006960A6" w:rsidRDefault="00A23010" w:rsidP="00741A9D">
      <w:pPr>
        <w:pStyle w:val="Sansinterligne"/>
        <w:jc w:val="center"/>
      </w:pPr>
      <w:r>
        <w:rPr>
          <w:noProof/>
          <w:lang w:eastAsia="fr-FR"/>
        </w:rPr>
        <w:drawing>
          <wp:inline distT="0" distB="0" distL="0" distR="0" wp14:anchorId="6C462E2E" wp14:editId="5B668735">
            <wp:extent cx="4487661" cy="2791326"/>
            <wp:effectExtent l="0" t="0" r="825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7" b="5727"/>
                    <a:stretch/>
                  </pic:blipFill>
                  <pic:spPr bwMode="auto">
                    <a:xfrm>
                      <a:off x="0" y="0"/>
                      <a:ext cx="4487814" cy="279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A5" w:rsidRPr="00AD1DA5" w:rsidRDefault="00AD1DA5" w:rsidP="00AD1DA5">
      <w:pPr>
        <w:pStyle w:val="Sansinterligne"/>
        <w:rPr>
          <w:rFonts w:ascii="Cursive standard" w:hAnsi="Cursive standard"/>
          <w:b/>
          <w:color w:val="00B050"/>
          <w:sz w:val="32"/>
          <w:u w:val="single"/>
        </w:rPr>
      </w:pPr>
      <w:r w:rsidRPr="00AD1DA5">
        <w:rPr>
          <w:rFonts w:ascii="Cursive standard" w:hAnsi="Cursive standard"/>
          <w:b/>
          <w:color w:val="00B050"/>
          <w:sz w:val="32"/>
          <w:u w:val="single"/>
        </w:rPr>
        <w:sym w:font="Wingdings" w:char="F0E0"/>
      </w:r>
      <w:r>
        <w:rPr>
          <w:rFonts w:ascii="Cursive standard" w:hAnsi="Cursive standard"/>
          <w:b/>
          <w:color w:val="00B050"/>
          <w:sz w:val="32"/>
          <w:u w:val="single"/>
        </w:rPr>
        <w:t xml:space="preserve"> </w:t>
      </w:r>
      <w:r w:rsidRPr="00AD1DA5">
        <w:rPr>
          <w:rFonts w:ascii="Cursive standard" w:hAnsi="Cursive standard"/>
          <w:b/>
          <w:color w:val="00B050"/>
          <w:sz w:val="32"/>
          <w:u w:val="single"/>
        </w:rPr>
        <w:t>Quelles sont les nouvelles conditions de vie en ville ?</w:t>
      </w:r>
      <w:r w:rsidR="00886F54">
        <w:rPr>
          <w:rFonts w:ascii="Cursive standard" w:hAnsi="Cursive standard"/>
          <w:b/>
          <w:color w:val="00B050"/>
          <w:sz w:val="32"/>
          <w:u w:val="single"/>
        </w:rPr>
        <w:t xml:space="preserve"> (chapitre 5)</w:t>
      </w:r>
    </w:p>
    <w:p w:rsidR="00A23010" w:rsidRDefault="00A23010" w:rsidP="00A327B3">
      <w:pPr>
        <w:pStyle w:val="Sansinterligne"/>
        <w:jc w:val="center"/>
      </w:pPr>
      <w:r>
        <w:rPr>
          <w:noProof/>
          <w:lang w:eastAsia="fr-FR"/>
        </w:rPr>
        <w:drawing>
          <wp:inline distT="0" distB="0" distL="0" distR="0" wp14:anchorId="075DD6B2" wp14:editId="3602275B">
            <wp:extent cx="5438274" cy="2714611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2" b="5462"/>
                    <a:stretch/>
                  </pic:blipFill>
                  <pic:spPr bwMode="auto">
                    <a:xfrm>
                      <a:off x="0" y="0"/>
                      <a:ext cx="5465795" cy="272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7B3" w:rsidRPr="00886F54" w:rsidRDefault="00886F54" w:rsidP="00A327B3">
      <w:pPr>
        <w:pStyle w:val="Sansinterligne"/>
        <w:rPr>
          <w:rFonts w:ascii="Cursive standard" w:hAnsi="Cursive standard"/>
          <w:b/>
          <w:color w:val="00B050"/>
          <w:sz w:val="32"/>
          <w:u w:val="single"/>
        </w:rPr>
      </w:pPr>
      <w:r w:rsidRPr="00886F54">
        <w:rPr>
          <w:rFonts w:ascii="Cursive standard" w:hAnsi="Cursive standard"/>
          <w:b/>
          <w:color w:val="00B050"/>
          <w:sz w:val="32"/>
          <w:u w:val="single"/>
        </w:rPr>
        <w:sym w:font="Wingdings" w:char="F0E0"/>
      </w:r>
      <w:r>
        <w:rPr>
          <w:rFonts w:ascii="Cursive standard" w:hAnsi="Cursive standard"/>
          <w:b/>
          <w:color w:val="00B050"/>
          <w:sz w:val="32"/>
          <w:u w:val="single"/>
        </w:rPr>
        <w:t xml:space="preserve"> </w:t>
      </w:r>
      <w:r w:rsidRPr="00886F54">
        <w:rPr>
          <w:rFonts w:ascii="Cursive standard" w:hAnsi="Cursive standard"/>
          <w:b/>
          <w:color w:val="00B050"/>
          <w:sz w:val="32"/>
          <w:u w:val="single"/>
        </w:rPr>
        <w:t>Comment l’industrialisation transforme-t-elle les villes ?</w:t>
      </w:r>
      <w:r>
        <w:rPr>
          <w:rFonts w:ascii="Cursive standard" w:hAnsi="Cursive standard"/>
          <w:b/>
          <w:color w:val="00B050"/>
          <w:sz w:val="32"/>
          <w:u w:val="single"/>
        </w:rPr>
        <w:t xml:space="preserve"> (chapitre 4)</w:t>
      </w:r>
    </w:p>
    <w:p w:rsidR="00A23010" w:rsidRDefault="00A23010" w:rsidP="00A327B3">
      <w:pPr>
        <w:pStyle w:val="Sansinterligne"/>
        <w:jc w:val="center"/>
      </w:pPr>
      <w:r>
        <w:rPr>
          <w:noProof/>
          <w:lang w:eastAsia="fr-FR"/>
        </w:rPr>
        <w:drawing>
          <wp:inline distT="0" distB="0" distL="0" distR="0" wp14:anchorId="0BACACD9" wp14:editId="7A6FABB0">
            <wp:extent cx="5149516" cy="3878739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8"/>
                    <a:stretch/>
                  </pic:blipFill>
                  <pic:spPr bwMode="auto">
                    <a:xfrm>
                      <a:off x="0" y="0"/>
                      <a:ext cx="5150468" cy="387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23010" w:rsidSect="00AD1DA5">
      <w:pgSz w:w="11906" w:h="16838"/>
      <w:pgMar w:top="142" w:right="567" w:bottom="142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CC3746"/>
    <w:multiLevelType w:val="hybridMultilevel"/>
    <w:tmpl w:val="6774427A"/>
    <w:lvl w:ilvl="0" w:tplc="B63839B6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010"/>
    <w:rsid w:val="003061ED"/>
    <w:rsid w:val="006960A6"/>
    <w:rsid w:val="006D1C2F"/>
    <w:rsid w:val="006D2F7F"/>
    <w:rsid w:val="006E3E40"/>
    <w:rsid w:val="0070275B"/>
    <w:rsid w:val="00741A9D"/>
    <w:rsid w:val="00886F54"/>
    <w:rsid w:val="00A23010"/>
    <w:rsid w:val="00A327B3"/>
    <w:rsid w:val="00AB0CFB"/>
    <w:rsid w:val="00AD1DA5"/>
    <w:rsid w:val="00D678AA"/>
    <w:rsid w:val="00DC5E00"/>
    <w:rsid w:val="00EA5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23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3010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741A9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23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3010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741A9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77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meyerguss</dc:creator>
  <cp:lastModifiedBy>meyerguss</cp:lastModifiedBy>
  <cp:revision>5</cp:revision>
  <dcterms:created xsi:type="dcterms:W3CDTF">2020-04-27T20:08:00Z</dcterms:created>
  <dcterms:modified xsi:type="dcterms:W3CDTF">2020-04-27T21:15:00Z</dcterms:modified>
</cp:coreProperties>
</file>