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7715" w:rsidRPr="00F0025F" w:rsidRDefault="00B8574F" w:rsidP="00F0025F">
      <w:pPr>
        <w:jc w:val="center"/>
        <w:rPr>
          <w:b/>
          <w:bCs/>
          <w:sz w:val="36"/>
          <w:szCs w:val="36"/>
          <w:u w:val="single"/>
        </w:rPr>
      </w:pPr>
      <w:r w:rsidRPr="00F0025F">
        <w:rPr>
          <w:b/>
          <w:bCs/>
          <w:sz w:val="36"/>
          <w:szCs w:val="36"/>
          <w:u w:val="single"/>
        </w:rPr>
        <w:t>Corrigés du 28-29 mai 2020</w:t>
      </w:r>
    </w:p>
    <w:p w:rsidR="00B8574F" w:rsidRDefault="00B8574F"/>
    <w:p w:rsidR="00B8574F" w:rsidRDefault="00B8574F">
      <w:proofErr w:type="spellStart"/>
      <w:r>
        <w:t>Lafouine</w:t>
      </w:r>
      <w:proofErr w:type="spellEnd"/>
      <w:r>
        <w:t> :</w:t>
      </w:r>
    </w:p>
    <w:p w:rsidR="00B8574F" w:rsidRDefault="00B8574F"/>
    <w:p w:rsidR="00B8574F" w:rsidRDefault="00B8574F">
      <w:r>
        <w:rPr>
          <w:noProof/>
        </w:rPr>
        <w:drawing>
          <wp:inline distT="0" distB="0" distL="0" distR="0">
            <wp:extent cx="6705207" cy="128747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2 à 11.06.5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50016" r="25783" b="28432"/>
                    <a:stretch/>
                  </pic:blipFill>
                  <pic:spPr bwMode="auto">
                    <a:xfrm>
                      <a:off x="0" y="0"/>
                      <a:ext cx="6798397" cy="130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74F" w:rsidRDefault="00B8574F"/>
    <w:p w:rsidR="00B8574F" w:rsidRPr="00F0025F" w:rsidRDefault="00B8574F">
      <w:pPr>
        <w:rPr>
          <w:u w:val="single"/>
        </w:rPr>
      </w:pPr>
      <w:r w:rsidRPr="00F0025F">
        <w:rPr>
          <w:u w:val="single"/>
        </w:rPr>
        <w:t>Vocabulaire :</w:t>
      </w:r>
    </w:p>
    <w:p w:rsidR="00B8574F" w:rsidRPr="00F0025F" w:rsidRDefault="00B8574F">
      <w:pPr>
        <w:rPr>
          <w:b/>
          <w:bCs/>
        </w:rPr>
      </w:pPr>
      <w:r w:rsidRPr="00F0025F">
        <w:rPr>
          <w:b/>
          <w:bCs/>
        </w:rPr>
        <w:t>N°10 p.149 :</w:t>
      </w:r>
    </w:p>
    <w:p w:rsidR="00B8574F" w:rsidRDefault="00B8574F">
      <w:r>
        <w:t xml:space="preserve">Blancheur </w:t>
      </w:r>
      <w:r>
        <w:tab/>
      </w:r>
      <w:r>
        <w:tab/>
        <w:t>rougeur</w:t>
      </w:r>
    </w:p>
    <w:p w:rsidR="00B8574F" w:rsidRDefault="00B8574F">
      <w:r>
        <w:t>Courageux</w:t>
      </w:r>
      <w:r>
        <w:tab/>
      </w:r>
      <w:r>
        <w:tab/>
        <w:t>peureux</w:t>
      </w:r>
    </w:p>
    <w:p w:rsidR="00B8574F" w:rsidRDefault="00B8574F">
      <w:r>
        <w:t>Ourson</w:t>
      </w:r>
      <w:r>
        <w:tab/>
      </w:r>
      <w:r>
        <w:tab/>
        <w:t>ânon</w:t>
      </w:r>
    </w:p>
    <w:p w:rsidR="00B8574F" w:rsidRDefault="00B8574F">
      <w:r>
        <w:t>Coiffure</w:t>
      </w:r>
      <w:r>
        <w:tab/>
      </w:r>
      <w:r>
        <w:tab/>
        <w:t>déchirure</w:t>
      </w:r>
    </w:p>
    <w:p w:rsidR="00B8574F" w:rsidRDefault="00B8574F">
      <w:r>
        <w:t>Royal</w:t>
      </w:r>
      <w:r>
        <w:tab/>
      </w:r>
      <w:r>
        <w:tab/>
      </w:r>
      <w:r>
        <w:tab/>
        <w:t>nasal</w:t>
      </w:r>
    </w:p>
    <w:p w:rsidR="00B8574F" w:rsidRDefault="00B8574F">
      <w:r>
        <w:t>Cerisier</w:t>
      </w:r>
      <w:r>
        <w:tab/>
      </w:r>
      <w:r>
        <w:tab/>
        <w:t>abricotier</w:t>
      </w:r>
    </w:p>
    <w:p w:rsidR="00B8574F" w:rsidRDefault="00B8574F"/>
    <w:p w:rsidR="00B8574F" w:rsidRPr="00F0025F" w:rsidRDefault="00B8574F">
      <w:pPr>
        <w:rPr>
          <w:b/>
          <w:bCs/>
        </w:rPr>
      </w:pPr>
      <w:r w:rsidRPr="00F0025F">
        <w:rPr>
          <w:b/>
          <w:bCs/>
        </w:rPr>
        <w:t>N°11 p.149 :</w:t>
      </w:r>
    </w:p>
    <w:p w:rsidR="00F0025F" w:rsidRDefault="00F0025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689"/>
        <w:gridCol w:w="2689"/>
        <w:gridCol w:w="2689"/>
      </w:tblGrid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r>
              <w:t>Mot</w:t>
            </w: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r>
              <w:t>Préfixe</w:t>
            </w: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r>
              <w:t>Radical</w:t>
            </w: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r>
              <w:t>Suffixe</w:t>
            </w:r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finir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fin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ir</w:t>
            </w:r>
            <w:proofErr w:type="spellEnd"/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réchauffer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ré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chauff</w:t>
            </w:r>
            <w:proofErr w:type="spellEnd"/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er</w:t>
            </w:r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embouchure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em</w:t>
            </w:r>
            <w:proofErr w:type="spellEnd"/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bouch</w:t>
            </w:r>
            <w:proofErr w:type="spellEnd"/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ure</w:t>
            </w:r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souterrain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sou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terr</w:t>
            </w:r>
            <w:proofErr w:type="spellEnd"/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ain</w:t>
            </w:r>
            <w:proofErr w:type="spellEnd"/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muraille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mur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aille</w:t>
            </w:r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rondelle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rond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elle</w:t>
            </w:r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malchanceux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gramStart"/>
            <w:r>
              <w:t>mal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  <w:proofErr w:type="spellStart"/>
            <w:proofErr w:type="gramStart"/>
            <w:r>
              <w:t>chanc</w:t>
            </w:r>
            <w:proofErr w:type="spellEnd"/>
            <w:proofErr w:type="gramEnd"/>
          </w:p>
        </w:tc>
        <w:tc>
          <w:tcPr>
            <w:tcW w:w="2689" w:type="dxa"/>
          </w:tcPr>
          <w:p w:rsidR="00B8574F" w:rsidRDefault="00F0025F" w:rsidP="00B8574F">
            <w:pPr>
              <w:jc w:val="center"/>
            </w:pPr>
            <w:proofErr w:type="gramStart"/>
            <w:r>
              <w:t>e</w:t>
            </w:r>
            <w:r w:rsidR="00B8574F">
              <w:t>ux</w:t>
            </w:r>
            <w:proofErr w:type="gramEnd"/>
          </w:p>
        </w:tc>
      </w:tr>
      <w:tr w:rsidR="00B8574F" w:rsidTr="00B8574F">
        <w:tc>
          <w:tcPr>
            <w:tcW w:w="2689" w:type="dxa"/>
          </w:tcPr>
          <w:p w:rsidR="00B8574F" w:rsidRDefault="00F0025F" w:rsidP="00B8574F">
            <w:pPr>
              <w:jc w:val="center"/>
            </w:pPr>
            <w:proofErr w:type="gramStart"/>
            <w:r>
              <w:t>profond</w:t>
            </w:r>
            <w:proofErr w:type="gramEnd"/>
          </w:p>
        </w:tc>
        <w:tc>
          <w:tcPr>
            <w:tcW w:w="2689" w:type="dxa"/>
          </w:tcPr>
          <w:p w:rsidR="00B8574F" w:rsidRDefault="00F0025F" w:rsidP="00B8574F">
            <w:pPr>
              <w:jc w:val="center"/>
            </w:pPr>
            <w:proofErr w:type="gramStart"/>
            <w:r>
              <w:t>pro</w:t>
            </w:r>
            <w:proofErr w:type="gramEnd"/>
          </w:p>
        </w:tc>
        <w:tc>
          <w:tcPr>
            <w:tcW w:w="2689" w:type="dxa"/>
          </w:tcPr>
          <w:p w:rsidR="00B8574F" w:rsidRDefault="00F0025F" w:rsidP="00B8574F">
            <w:pPr>
              <w:jc w:val="center"/>
            </w:pPr>
            <w:proofErr w:type="gramStart"/>
            <w:r>
              <w:t>fond</w:t>
            </w:r>
            <w:proofErr w:type="gramEnd"/>
          </w:p>
        </w:tc>
        <w:tc>
          <w:tcPr>
            <w:tcW w:w="2689" w:type="dxa"/>
          </w:tcPr>
          <w:p w:rsidR="00B8574F" w:rsidRDefault="00B8574F" w:rsidP="00B8574F">
            <w:pPr>
              <w:jc w:val="center"/>
            </w:pPr>
          </w:p>
        </w:tc>
      </w:tr>
    </w:tbl>
    <w:p w:rsidR="00B8574F" w:rsidRDefault="00B8574F"/>
    <w:p w:rsidR="00B8574F" w:rsidRDefault="00C341D3">
      <w:r>
        <w:t>Géométrie : voir plus bas</w:t>
      </w:r>
    </w:p>
    <w:p w:rsidR="00B8574F" w:rsidRDefault="00C341D3">
      <w:r>
        <w:rPr>
          <w:noProof/>
        </w:rPr>
        <w:lastRenderedPageBreak/>
        <w:drawing>
          <wp:inline distT="0" distB="0" distL="0" distR="0">
            <wp:extent cx="6836410" cy="91154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62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74F" w:rsidSect="00B8574F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4F"/>
    <w:rsid w:val="004B7D9B"/>
    <w:rsid w:val="00B8574F"/>
    <w:rsid w:val="00C341D3"/>
    <w:rsid w:val="00D33003"/>
    <w:rsid w:val="00F0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29EB08"/>
  <w15:chartTrackingRefBased/>
  <w15:docId w15:val="{241622CA-3F94-5C44-89F1-56FB0B422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3</cp:revision>
  <dcterms:created xsi:type="dcterms:W3CDTF">2020-05-22T09:06:00Z</dcterms:created>
  <dcterms:modified xsi:type="dcterms:W3CDTF">2020-06-01T06:54:00Z</dcterms:modified>
</cp:coreProperties>
</file>